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7B" w:rsidRPr="004B2414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1E">
        <w:rPr>
          <w:rFonts w:ascii="Times New Roman" w:hAnsi="Times New Roman" w:cs="Times New Roman"/>
          <w:b/>
          <w:sz w:val="24"/>
          <w:szCs w:val="24"/>
        </w:rPr>
        <w:t>Министерство социальной политики Свердловской области</w:t>
      </w:r>
    </w:p>
    <w:p w:rsidR="006F4E1E" w:rsidRPr="004B2414" w:rsidRDefault="006F4E1E" w:rsidP="00E75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67B" w:rsidRPr="006F4E1E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1E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«Областной центр реабилитации инвалидов»</w:t>
      </w:r>
    </w:p>
    <w:p w:rsidR="006F4E1E" w:rsidRPr="006F4E1E" w:rsidRDefault="006F4E1E" w:rsidP="00E75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67B" w:rsidRPr="006F4E1E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1E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«Уральский центр комплексной реабилитации»</w:t>
      </w:r>
    </w:p>
    <w:p w:rsidR="00E7567B" w:rsidRPr="00E566DC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67B" w:rsidRDefault="00E7567B" w:rsidP="00E7567B">
      <w:pPr>
        <w:jc w:val="center"/>
      </w:pPr>
    </w:p>
    <w:p w:rsidR="00E7567B" w:rsidRDefault="00E7567B" w:rsidP="00E7567B">
      <w:pPr>
        <w:jc w:val="center"/>
      </w:pPr>
    </w:p>
    <w:p w:rsidR="00E7567B" w:rsidRDefault="00E7567B" w:rsidP="00E7567B">
      <w:pPr>
        <w:jc w:val="center"/>
      </w:pPr>
    </w:p>
    <w:p w:rsidR="00E7567B" w:rsidRDefault="00E7567B" w:rsidP="00E7567B">
      <w:pPr>
        <w:jc w:val="center"/>
      </w:pPr>
    </w:p>
    <w:p w:rsidR="00E7567B" w:rsidRPr="007D2982" w:rsidRDefault="007D2982" w:rsidP="007D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82">
        <w:rPr>
          <w:rFonts w:ascii="Times New Roman" w:hAnsi="Times New Roman" w:cs="Times New Roman"/>
          <w:b/>
          <w:sz w:val="28"/>
          <w:szCs w:val="28"/>
        </w:rPr>
        <w:t>ПРИМЕРНЫЕ ШТАТНЫЕ НОРМАТИВЫ</w:t>
      </w:r>
    </w:p>
    <w:p w:rsidR="00E7567B" w:rsidRDefault="007D2982" w:rsidP="007D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7567B" w:rsidRPr="00B54B6C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E7567B" w:rsidRDefault="00E7567B" w:rsidP="007D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(ПОДРАЗДЕЛЕНИЙ УЧРЕЖДЕНИЙ) СОЦИАЛЬНОГО ОБСЛУЖИВАНИЯ НАСЕЛЕНИЯ, </w:t>
      </w:r>
    </w:p>
    <w:p w:rsidR="00E7567B" w:rsidRDefault="00E7567B" w:rsidP="007D2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ОКАЗЫВАЮЩИХ УСЛУГИ ИНВАЛИДАМ ПО НАПРАВЛЕНИЯМ СОЦИАЛЬНОЙ РЕАБИЛИТАЦИИ (АБИЛИТАЦИИ) НА КАЖДОМ УРОВНЕ</w:t>
      </w:r>
    </w:p>
    <w:p w:rsidR="00E7567B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67B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67B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67B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67B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67B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67B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67B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67B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982" w:rsidRDefault="007D2982" w:rsidP="00E7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67B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67B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67B" w:rsidRPr="006F4E1E" w:rsidRDefault="00E7567B" w:rsidP="00E75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1E">
        <w:rPr>
          <w:rFonts w:ascii="Times New Roman" w:hAnsi="Times New Roman" w:cs="Times New Roman"/>
          <w:b/>
          <w:sz w:val="24"/>
          <w:szCs w:val="24"/>
        </w:rPr>
        <w:t>Екатеринбург 2016</w:t>
      </w:r>
    </w:p>
    <w:p w:rsidR="00E7567B" w:rsidRDefault="00E7567B" w:rsidP="00E7567B">
      <w:pPr>
        <w:rPr>
          <w:b/>
          <w:sz w:val="24"/>
          <w:szCs w:val="24"/>
        </w:rPr>
      </w:pPr>
    </w:p>
    <w:p w:rsidR="00E7567B" w:rsidRDefault="00E7567B" w:rsidP="00E756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7DAE" w:rsidRDefault="00857DAE" w:rsidP="00857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DAE" w:rsidRPr="00857DAE" w:rsidRDefault="00857DAE" w:rsidP="00857D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0B2">
        <w:rPr>
          <w:rFonts w:ascii="Times New Roman" w:hAnsi="Times New Roman" w:cs="Times New Roman"/>
          <w:sz w:val="24"/>
          <w:szCs w:val="24"/>
          <w:lang w:eastAsia="ru-RU"/>
        </w:rPr>
        <w:t xml:space="preserve">Брошюра, содержащая примерные штатные нормативы для учреждений социального </w:t>
      </w:r>
      <w:r w:rsidRPr="00857DAE">
        <w:rPr>
          <w:rFonts w:ascii="Times New Roman" w:hAnsi="Times New Roman" w:cs="Times New Roman"/>
          <w:sz w:val="24"/>
          <w:szCs w:val="24"/>
          <w:lang w:eastAsia="ru-RU"/>
        </w:rPr>
        <w:t xml:space="preserve">обслуживания населения, оказывающих услуги по социальной реабилитации (абилитации) инвалидов на каждом уровне  включает нормативную правовую базу, </w:t>
      </w:r>
      <w:r w:rsidRPr="00857DAE">
        <w:rPr>
          <w:rFonts w:ascii="Times New Roman" w:hAnsi="Times New Roman" w:cs="Times New Roman"/>
          <w:sz w:val="24"/>
          <w:szCs w:val="24"/>
        </w:rPr>
        <w:t xml:space="preserve">определяющую общие подходы к формированию штатной численности учреждений (подразделений учреждений) социального обслуживания населения Свердловской области, оказывающих услуги инвалидам по направлениям социальной реабилитации, определенных ИПРА, на каждом уровне. В брошюре дано обоснование для расчета необходимости введения штатных единиц специалистов, оказывающих реабилитационные услуги в учреждениях разного уровня. В Приложениях приведены: Примерная штатная численность работников,  оказывающих услуги по социальной реабилитации и абилитации инвалидов в учреждениях социального обслуживания населения (КЦСОН) первого уровня, второго и третьего уровней, а также Извлечение из методических рекомендаций по развитию сети организаций социального обслуживания в субъектах Российской Федерации и обеспеченности получателей социальными услугами, в том числе в сельской местности. На основании данного Извлечения </w:t>
      </w:r>
      <w:r>
        <w:rPr>
          <w:rFonts w:ascii="Times New Roman" w:hAnsi="Times New Roman" w:cs="Times New Roman"/>
          <w:sz w:val="24"/>
          <w:szCs w:val="24"/>
        </w:rPr>
        <w:t xml:space="preserve">предложены </w:t>
      </w:r>
      <w:r w:rsidRPr="00857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</w:t>
      </w:r>
      <w:r w:rsidRPr="00857DAE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7D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определению норм нагрузки </w:t>
      </w:r>
      <w:r w:rsidRPr="00857DAE">
        <w:rPr>
          <w:rFonts w:ascii="Times New Roman" w:eastAsia="Calibri" w:hAnsi="Times New Roman" w:cs="Times New Roman"/>
          <w:sz w:val="24"/>
          <w:szCs w:val="24"/>
        </w:rPr>
        <w:t>социального работника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DAE">
        <w:rPr>
          <w:rFonts w:ascii="Times New Roman" w:eastAsia="Calibri" w:hAnsi="Times New Roman" w:cs="Times New Roman"/>
          <w:sz w:val="24"/>
          <w:szCs w:val="24"/>
        </w:rPr>
        <w:t>в сфере социального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7DAE" w:rsidRDefault="00857DAE" w:rsidP="00857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DAE" w:rsidRPr="00857DAE" w:rsidRDefault="00857DAE" w:rsidP="00857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DAE" w:rsidRPr="000D7B3F" w:rsidRDefault="00857DAE" w:rsidP="00857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3F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857DAE" w:rsidRPr="00152ADD" w:rsidRDefault="00857DAE" w:rsidP="00857DAE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DD">
        <w:rPr>
          <w:rFonts w:ascii="Times New Roman" w:hAnsi="Times New Roman" w:cs="Times New Roman"/>
          <w:sz w:val="24"/>
          <w:szCs w:val="24"/>
        </w:rPr>
        <w:t>Рогачева Т.В. - Директор АНО «Уральский центр комплексной реабилитации», д.психол.н.</w:t>
      </w:r>
    </w:p>
    <w:p w:rsidR="00857DAE" w:rsidRPr="00111BF1" w:rsidRDefault="00857DAE" w:rsidP="00857DA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857DAE" w:rsidRPr="000D7B3F" w:rsidRDefault="00857DAE" w:rsidP="00857DAE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B3F">
        <w:rPr>
          <w:rFonts w:ascii="Times New Roman" w:hAnsi="Times New Roman" w:cs="Times New Roman"/>
          <w:b/>
          <w:sz w:val="24"/>
          <w:szCs w:val="24"/>
        </w:rPr>
        <w:t>Консультанты:</w:t>
      </w:r>
    </w:p>
    <w:p w:rsidR="00857DAE" w:rsidRDefault="00857DAE" w:rsidP="00857DA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Лайковская Е.Э. – первый заместитель Министра Министерства социальной политики Свердловской области</w:t>
      </w:r>
    </w:p>
    <w:p w:rsidR="00857DAE" w:rsidRDefault="00857DAE" w:rsidP="00857DA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Любушкина Т.Л. – главный специалист отдела по делам инвалидов Министерства социальной политики Свердловской области</w:t>
      </w:r>
    </w:p>
    <w:p w:rsidR="00857DAE" w:rsidRDefault="00857DAE" w:rsidP="00857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Шестакова Е.В. </w:t>
      </w:r>
      <w:r w:rsidRPr="00152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152AD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ADD">
        <w:rPr>
          <w:rFonts w:ascii="Times New Roman" w:hAnsi="Times New Roman" w:cs="Times New Roman"/>
          <w:sz w:val="24"/>
          <w:szCs w:val="24"/>
        </w:rPr>
        <w:t xml:space="preserve"> ГАУ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152ADD">
        <w:rPr>
          <w:rFonts w:ascii="Times New Roman" w:hAnsi="Times New Roman" w:cs="Times New Roman"/>
          <w:sz w:val="24"/>
          <w:szCs w:val="24"/>
        </w:rPr>
        <w:t>«Областной центр реабилитации инвалидов»</w:t>
      </w:r>
    </w:p>
    <w:p w:rsidR="00857DAE" w:rsidRDefault="00857DAE" w:rsidP="00857DAE">
      <w:pPr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857DAE">
      <w:pPr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857DAE">
      <w:pPr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857DAE">
      <w:pPr>
        <w:rPr>
          <w:rFonts w:ascii="Times New Roman" w:hAnsi="Times New Roman" w:cs="Times New Roman"/>
          <w:sz w:val="24"/>
          <w:szCs w:val="24"/>
        </w:rPr>
      </w:pPr>
    </w:p>
    <w:p w:rsidR="00857DAE" w:rsidRDefault="00857DAE" w:rsidP="00857DAE">
      <w:pPr>
        <w:rPr>
          <w:rFonts w:ascii="Times New Roman" w:hAnsi="Times New Roman" w:cs="Times New Roman"/>
          <w:b/>
          <w:sz w:val="28"/>
          <w:szCs w:val="28"/>
        </w:rPr>
      </w:pPr>
    </w:p>
    <w:p w:rsidR="00857DAE" w:rsidRDefault="00857DAE" w:rsidP="00E75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AE" w:rsidRDefault="00857DAE" w:rsidP="00E75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DAE" w:rsidRDefault="00857DAE" w:rsidP="00E75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67B" w:rsidRDefault="00E7567B" w:rsidP="00E756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B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0D7B3F" w:rsidRPr="000D7B3F" w:rsidRDefault="000D7B3F" w:rsidP="00E756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389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708"/>
      </w:tblGrid>
      <w:tr w:rsidR="00E7567B" w:rsidRPr="00050C42" w:rsidTr="004B2414">
        <w:tc>
          <w:tcPr>
            <w:tcW w:w="567" w:type="dxa"/>
          </w:tcPr>
          <w:p w:rsidR="00E7567B" w:rsidRPr="00B54B6C" w:rsidRDefault="00B54B6C" w:rsidP="00B54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616" w:type="dxa"/>
          </w:tcPr>
          <w:p w:rsidR="00E7567B" w:rsidRPr="000D7B3F" w:rsidRDefault="00E7567B" w:rsidP="00B54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3F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</w:tc>
        <w:tc>
          <w:tcPr>
            <w:tcW w:w="708" w:type="dxa"/>
          </w:tcPr>
          <w:p w:rsidR="00E7567B" w:rsidRPr="000D7B3F" w:rsidRDefault="000D7B3F" w:rsidP="000D7B3F">
            <w:pPr>
              <w:ind w:left="3086" w:hanging="30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7567B" w:rsidRPr="00050C42" w:rsidTr="004B2414">
        <w:tc>
          <w:tcPr>
            <w:tcW w:w="567" w:type="dxa"/>
          </w:tcPr>
          <w:p w:rsidR="00E7567B" w:rsidRPr="00B54B6C" w:rsidRDefault="00B54B6C" w:rsidP="00B54B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616" w:type="dxa"/>
          </w:tcPr>
          <w:p w:rsidR="00E7567B" w:rsidRPr="000D7B3F" w:rsidRDefault="00E7567B" w:rsidP="00B54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3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ссылки</w:t>
            </w:r>
          </w:p>
        </w:tc>
        <w:tc>
          <w:tcPr>
            <w:tcW w:w="708" w:type="dxa"/>
          </w:tcPr>
          <w:p w:rsidR="00E7567B" w:rsidRPr="000D7B3F" w:rsidRDefault="000D7B3F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7567B" w:rsidRPr="00050C42" w:rsidTr="004B2414">
        <w:tc>
          <w:tcPr>
            <w:tcW w:w="567" w:type="dxa"/>
          </w:tcPr>
          <w:p w:rsidR="00E7567B" w:rsidRPr="00B54B6C" w:rsidRDefault="00B54B6C" w:rsidP="00B54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616" w:type="dxa"/>
          </w:tcPr>
          <w:p w:rsidR="00E7567B" w:rsidRPr="000D7B3F" w:rsidRDefault="00E7567B" w:rsidP="00B54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3F">
              <w:rPr>
                <w:rFonts w:ascii="Times New Roman" w:hAnsi="Times New Roman" w:cs="Times New Roman"/>
                <w:b/>
                <w:sz w:val="24"/>
                <w:szCs w:val="24"/>
              </w:rPr>
              <w:t>Термины, определения, сокращения</w:t>
            </w:r>
          </w:p>
        </w:tc>
        <w:tc>
          <w:tcPr>
            <w:tcW w:w="708" w:type="dxa"/>
          </w:tcPr>
          <w:p w:rsidR="00E7567B" w:rsidRPr="000D7B3F" w:rsidRDefault="000D7B3F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7567B" w:rsidRPr="00050C42" w:rsidTr="004B2414">
        <w:tc>
          <w:tcPr>
            <w:tcW w:w="567" w:type="dxa"/>
          </w:tcPr>
          <w:p w:rsidR="00E7567B" w:rsidRPr="00B54B6C" w:rsidRDefault="00B54B6C" w:rsidP="00B54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16" w:type="dxa"/>
          </w:tcPr>
          <w:p w:rsidR="00E7567B" w:rsidRPr="000D7B3F" w:rsidRDefault="00E7567B" w:rsidP="00B54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3F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08" w:type="dxa"/>
          </w:tcPr>
          <w:p w:rsidR="00E7567B" w:rsidRPr="006F4E1E" w:rsidRDefault="006F4E1E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7567B" w:rsidRPr="00050C42" w:rsidTr="004B2414">
        <w:trPr>
          <w:trHeight w:val="5476"/>
        </w:trPr>
        <w:tc>
          <w:tcPr>
            <w:tcW w:w="567" w:type="dxa"/>
          </w:tcPr>
          <w:p w:rsidR="00E7567B" w:rsidRPr="00B54B6C" w:rsidRDefault="00B54B6C" w:rsidP="006F4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616" w:type="dxa"/>
          </w:tcPr>
          <w:p w:rsidR="00E7567B" w:rsidRPr="000D7B3F" w:rsidRDefault="00E7567B" w:rsidP="000D7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1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  <w:r w:rsidR="000D7B3F" w:rsidRPr="000D7B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7B3F" w:rsidRPr="000D7B3F" w:rsidRDefault="000D7B3F" w:rsidP="000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3F">
              <w:rPr>
                <w:rFonts w:ascii="Times New Roman" w:hAnsi="Times New Roman" w:cs="Times New Roman"/>
                <w:sz w:val="24"/>
                <w:szCs w:val="24"/>
              </w:rPr>
              <w:t>Обоснование штатной численности работников учреждений социального обслуживания населения Свердловской области 1 уровня социальной реабилитации, оказывающих реабилитационные услуги в полустационарной форме обслуживания, в форме обслуживания на дому</w:t>
            </w:r>
          </w:p>
          <w:p w:rsidR="000D7B3F" w:rsidRPr="000D7B3F" w:rsidRDefault="000D7B3F" w:rsidP="000D7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F" w:rsidRPr="000D7B3F" w:rsidRDefault="000D7B3F" w:rsidP="000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3F">
              <w:rPr>
                <w:rFonts w:ascii="Times New Roman" w:hAnsi="Times New Roman" w:cs="Times New Roman"/>
                <w:sz w:val="24"/>
                <w:szCs w:val="24"/>
              </w:rPr>
              <w:t>Обоснование штатной численности работников учреждений социального обслуживания населения Свердловской области 2-3 уровня социальной реабилитации, оказывающих реабилитационные услуги в стационарной форме обслуживания</w:t>
            </w:r>
          </w:p>
          <w:p w:rsidR="000D7B3F" w:rsidRPr="000D7B3F" w:rsidRDefault="000D7B3F" w:rsidP="000D7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F" w:rsidRPr="000D7B3F" w:rsidRDefault="000D7B3F" w:rsidP="000D7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B3F">
              <w:rPr>
                <w:rFonts w:ascii="Times New Roman" w:hAnsi="Times New Roman" w:cs="Times New Roman"/>
                <w:sz w:val="24"/>
                <w:szCs w:val="24"/>
              </w:rPr>
              <w:t>Примерная штатная численность работников, оказывающих услуги по социальной реабилитации и абилитации инвалидов в учреждениях социального обслуживания населения (КЦСОН) первого уровня</w:t>
            </w:r>
          </w:p>
          <w:p w:rsidR="000D7B3F" w:rsidRPr="000D7B3F" w:rsidRDefault="000D7B3F" w:rsidP="000D7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F" w:rsidRPr="000D7B3F" w:rsidRDefault="000D7B3F" w:rsidP="000D7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B3F">
              <w:rPr>
                <w:rFonts w:ascii="Times New Roman" w:hAnsi="Times New Roman" w:cs="Times New Roman"/>
                <w:sz w:val="24"/>
                <w:szCs w:val="24"/>
              </w:rPr>
              <w:t>Примерная штатная численность работников, оказывающих услуги по социальной реабилитации и абилитации инвалидов в учреждениях социального обслуживания населения второго и третьего уровня в стационарных условиях</w:t>
            </w:r>
          </w:p>
          <w:p w:rsidR="000D7B3F" w:rsidRPr="000D7B3F" w:rsidRDefault="000D7B3F" w:rsidP="000D7B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7B3F" w:rsidRPr="000D7B3F" w:rsidRDefault="000D7B3F" w:rsidP="000D7B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3F">
              <w:rPr>
                <w:rFonts w:ascii="Times New Roman" w:hAnsi="Times New Roman" w:cs="Times New Roman"/>
                <w:sz w:val="24"/>
                <w:szCs w:val="24"/>
              </w:rPr>
              <w:t>Извлечение из методических рекомендаций по развитию сети организаций социального обслуживания в субъектах Российской Федерации и обеспеченности получателей социальными услугами, в том числе в сельской местности, утвержденным приказом Министерства труда и социальной защиты Российской Федерации от 5 мая 2016 г. № 219</w:t>
            </w:r>
          </w:p>
          <w:p w:rsidR="007D2982" w:rsidRPr="000D7B3F" w:rsidRDefault="007D2982" w:rsidP="000D7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7567B" w:rsidRPr="000D7B3F" w:rsidRDefault="00E7567B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F" w:rsidRPr="000D7B3F" w:rsidRDefault="000D7B3F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F" w:rsidRPr="006F4E1E" w:rsidRDefault="006F4E1E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0D7B3F" w:rsidRPr="000D7B3F" w:rsidRDefault="000D7B3F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F" w:rsidRPr="000D7B3F" w:rsidRDefault="006F4E1E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7B3F" w:rsidRPr="000D7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7B3F" w:rsidRPr="000D7B3F" w:rsidRDefault="000D7B3F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F" w:rsidRPr="006F4E1E" w:rsidRDefault="000D7B3F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0D7B3F" w:rsidRPr="000D7B3F" w:rsidRDefault="000D7B3F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3F" w:rsidRPr="000D7B3F" w:rsidRDefault="000D7B3F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D7B3F" w:rsidRPr="000D7B3F" w:rsidRDefault="000D7B3F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1E" w:rsidRDefault="006F4E1E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7B3F" w:rsidRPr="006F4E1E" w:rsidRDefault="000D7B3F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D7B3F" w:rsidRPr="000D7B3F" w:rsidRDefault="000D7B3F" w:rsidP="000D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2414" w:rsidRDefault="004B2414" w:rsidP="004B2414">
      <w:pPr>
        <w:ind w:firstLine="567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lastRenderedPageBreak/>
        <w:t xml:space="preserve">Для получения полной версии документа, напишите, пожалуйста, на электронную почту </w:t>
      </w:r>
      <w:hyperlink r:id="rId7" w:tgtFrame="_blank" w:history="1">
        <w:r>
          <w:rPr>
            <w:rStyle w:val="af0"/>
            <w:rFonts w:ascii="Arial" w:hAnsi="Arial" w:cs="Arial"/>
            <w:color w:val="1155CC"/>
            <w:sz w:val="44"/>
            <w:szCs w:val="44"/>
            <w:shd w:val="clear" w:color="auto" w:fill="FFFFFF"/>
          </w:rPr>
          <w:t>documents@ocri.ru</w:t>
        </w:r>
      </w:hyperlink>
      <w:r>
        <w:rPr>
          <w:rFonts w:ascii="Times New Roman" w:hAnsi="Times New Roman" w:cs="Times New Roman"/>
          <w:color w:val="000000"/>
          <w:sz w:val="44"/>
          <w:szCs w:val="44"/>
        </w:rPr>
        <w:t xml:space="preserve">, указав в теме письма «Заявка на методическое пособие (полное название документа)».  </w:t>
      </w:r>
      <w:bookmarkStart w:id="0" w:name="_GoBack"/>
      <w:bookmarkEnd w:id="0"/>
    </w:p>
    <w:p w:rsidR="00B54B6C" w:rsidRDefault="00B54B6C" w:rsidP="004B2414">
      <w:pPr>
        <w:spacing w:after="0" w:line="240" w:lineRule="auto"/>
      </w:pPr>
    </w:p>
    <w:sectPr w:rsidR="00B54B6C" w:rsidSect="00B54B6C"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01" w:rsidRDefault="00A04301" w:rsidP="00E7567B">
      <w:pPr>
        <w:spacing w:after="0" w:line="240" w:lineRule="auto"/>
      </w:pPr>
      <w:r>
        <w:separator/>
      </w:r>
    </w:p>
  </w:endnote>
  <w:endnote w:type="continuationSeparator" w:id="0">
    <w:p w:rsidR="00A04301" w:rsidRDefault="00A04301" w:rsidP="00E7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363473"/>
      <w:docPartObj>
        <w:docPartGallery w:val="Page Numbers (Bottom of Page)"/>
        <w:docPartUnique/>
      </w:docPartObj>
    </w:sdtPr>
    <w:sdtEndPr/>
    <w:sdtContent>
      <w:p w:rsidR="000D7B3F" w:rsidRDefault="000D7B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414">
          <w:rPr>
            <w:noProof/>
          </w:rPr>
          <w:t>4</w:t>
        </w:r>
        <w:r>
          <w:fldChar w:fldCharType="end"/>
        </w:r>
      </w:p>
    </w:sdtContent>
  </w:sdt>
  <w:p w:rsidR="000D7B3F" w:rsidRDefault="000D7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01" w:rsidRDefault="00A04301" w:rsidP="00E7567B">
      <w:pPr>
        <w:spacing w:after="0" w:line="240" w:lineRule="auto"/>
      </w:pPr>
      <w:r>
        <w:separator/>
      </w:r>
    </w:p>
  </w:footnote>
  <w:footnote w:type="continuationSeparator" w:id="0">
    <w:p w:rsidR="00A04301" w:rsidRDefault="00A04301" w:rsidP="00E7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190C"/>
    <w:multiLevelType w:val="hybridMultilevel"/>
    <w:tmpl w:val="291E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EF8"/>
    <w:multiLevelType w:val="multilevel"/>
    <w:tmpl w:val="F662A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D03AEE"/>
    <w:multiLevelType w:val="hybridMultilevel"/>
    <w:tmpl w:val="C95085E4"/>
    <w:lvl w:ilvl="0" w:tplc="671C2ECC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50D7C84"/>
    <w:multiLevelType w:val="multilevel"/>
    <w:tmpl w:val="B4B86840"/>
    <w:lvl w:ilvl="0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6A225DB"/>
    <w:multiLevelType w:val="hybridMultilevel"/>
    <w:tmpl w:val="A274E00C"/>
    <w:lvl w:ilvl="0" w:tplc="C21C5B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1204AB"/>
    <w:multiLevelType w:val="hybridMultilevel"/>
    <w:tmpl w:val="F9C235C6"/>
    <w:lvl w:ilvl="0" w:tplc="5A224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717CCB"/>
    <w:multiLevelType w:val="multilevel"/>
    <w:tmpl w:val="A2D8A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  <w:b/>
      </w:rPr>
    </w:lvl>
  </w:abstractNum>
  <w:abstractNum w:abstractNumId="7" w15:restartNumberingAfterBreak="0">
    <w:nsid w:val="497967CD"/>
    <w:multiLevelType w:val="multilevel"/>
    <w:tmpl w:val="B4B86840"/>
    <w:lvl w:ilvl="0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A3060D8"/>
    <w:multiLevelType w:val="multilevel"/>
    <w:tmpl w:val="A9605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4B9E3691"/>
    <w:multiLevelType w:val="hybridMultilevel"/>
    <w:tmpl w:val="291E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1187F"/>
    <w:multiLevelType w:val="multilevel"/>
    <w:tmpl w:val="A9605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5EDF5348"/>
    <w:multiLevelType w:val="hybridMultilevel"/>
    <w:tmpl w:val="8E6E7C7C"/>
    <w:lvl w:ilvl="0" w:tplc="041ACC34">
      <w:start w:val="1"/>
      <w:numFmt w:val="decimal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E1A0C"/>
    <w:multiLevelType w:val="hybridMultilevel"/>
    <w:tmpl w:val="CFB2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30A2"/>
    <w:multiLevelType w:val="hybridMultilevel"/>
    <w:tmpl w:val="F526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11F6E"/>
    <w:multiLevelType w:val="hybridMultilevel"/>
    <w:tmpl w:val="508A0C72"/>
    <w:lvl w:ilvl="0" w:tplc="8F6C96BC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314741"/>
    <w:multiLevelType w:val="hybridMultilevel"/>
    <w:tmpl w:val="E1DC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55580"/>
    <w:multiLevelType w:val="multilevel"/>
    <w:tmpl w:val="B4B86840"/>
    <w:lvl w:ilvl="0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2294D28"/>
    <w:multiLevelType w:val="hybridMultilevel"/>
    <w:tmpl w:val="4D4C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13"/>
  </w:num>
  <w:num w:numId="9">
    <w:abstractNumId w:val="16"/>
  </w:num>
  <w:num w:numId="10">
    <w:abstractNumId w:val="15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EB"/>
    <w:rsid w:val="0001792C"/>
    <w:rsid w:val="00051EC1"/>
    <w:rsid w:val="000D7B3F"/>
    <w:rsid w:val="002338D8"/>
    <w:rsid w:val="00260BC6"/>
    <w:rsid w:val="0038574A"/>
    <w:rsid w:val="003F6ACB"/>
    <w:rsid w:val="004206B9"/>
    <w:rsid w:val="00432056"/>
    <w:rsid w:val="004B2414"/>
    <w:rsid w:val="005755EB"/>
    <w:rsid w:val="006F4E1E"/>
    <w:rsid w:val="007D2982"/>
    <w:rsid w:val="008305D3"/>
    <w:rsid w:val="00857DAE"/>
    <w:rsid w:val="00A04301"/>
    <w:rsid w:val="00AB2191"/>
    <w:rsid w:val="00AC66FB"/>
    <w:rsid w:val="00B54B6C"/>
    <w:rsid w:val="00E7567B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BDAE247-6728-44F8-8ADF-359EEE50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7B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E756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5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E7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56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67B"/>
  </w:style>
  <w:style w:type="paragraph" w:styleId="a7">
    <w:name w:val="footer"/>
    <w:basedOn w:val="a"/>
    <w:link w:val="a8"/>
    <w:uiPriority w:val="99"/>
    <w:unhideWhenUsed/>
    <w:rsid w:val="00E7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67B"/>
  </w:style>
  <w:style w:type="numbering" w:customStyle="1" w:styleId="1">
    <w:name w:val="Нет списка1"/>
    <w:next w:val="a2"/>
    <w:uiPriority w:val="99"/>
    <w:semiHidden/>
    <w:unhideWhenUsed/>
    <w:rsid w:val="00E7567B"/>
  </w:style>
  <w:style w:type="paragraph" w:styleId="a9">
    <w:name w:val="Balloon Text"/>
    <w:basedOn w:val="a"/>
    <w:link w:val="aa"/>
    <w:uiPriority w:val="99"/>
    <w:semiHidden/>
    <w:unhideWhenUsed/>
    <w:rsid w:val="00E756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756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756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7567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E7567B"/>
    <w:rPr>
      <w:vertAlign w:val="superscript"/>
    </w:rPr>
  </w:style>
  <w:style w:type="table" w:customStyle="1" w:styleId="10">
    <w:name w:val="Сетка таблицы1"/>
    <w:basedOn w:val="a1"/>
    <w:next w:val="a3"/>
    <w:uiPriority w:val="59"/>
    <w:rsid w:val="00E7567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E7567B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E7567B"/>
    <w:pPr>
      <w:widowControl w:val="0"/>
      <w:suppressAutoHyphens/>
      <w:autoSpaceDE w:val="0"/>
      <w:spacing w:after="0" w:line="490" w:lineRule="exact"/>
      <w:ind w:firstLine="715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Style4">
    <w:name w:val="Style4"/>
    <w:basedOn w:val="a"/>
    <w:rsid w:val="00E7567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nsNonformat">
    <w:name w:val="ConsNonformat"/>
    <w:rsid w:val="00E7567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7567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E75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E75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567B"/>
    <w:pPr>
      <w:widowControl w:val="0"/>
      <w:autoSpaceDE w:val="0"/>
      <w:autoSpaceDN w:val="0"/>
      <w:adjustRightInd w:val="0"/>
      <w:spacing w:after="0" w:line="15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7567B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567B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7567B"/>
    <w:rPr>
      <w:rFonts w:ascii="Times New Roman" w:hAnsi="Times New Roman" w:cs="Times New Roman"/>
      <w:sz w:val="12"/>
      <w:szCs w:val="12"/>
    </w:rPr>
  </w:style>
  <w:style w:type="character" w:customStyle="1" w:styleId="FontStyle19">
    <w:name w:val="Font Style19"/>
    <w:basedOn w:val="a0"/>
    <w:uiPriority w:val="99"/>
    <w:rsid w:val="00E7567B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E7567B"/>
    <w:rPr>
      <w:rFonts w:ascii="Times New Roman" w:hAnsi="Times New Roman" w:cs="Times New Roman"/>
      <w:b/>
      <w:bCs/>
      <w:w w:val="20"/>
      <w:sz w:val="8"/>
      <w:szCs w:val="8"/>
    </w:rPr>
  </w:style>
  <w:style w:type="character" w:customStyle="1" w:styleId="ae">
    <w:name w:val="Название Знак"/>
    <w:link w:val="af"/>
    <w:rsid w:val="00857DAE"/>
    <w:rPr>
      <w:sz w:val="36"/>
      <w:shd w:val="clear" w:color="auto" w:fill="FFFFFF"/>
    </w:rPr>
  </w:style>
  <w:style w:type="paragraph" w:styleId="af">
    <w:name w:val="Title"/>
    <w:basedOn w:val="a"/>
    <w:link w:val="ae"/>
    <w:qFormat/>
    <w:rsid w:val="00857DA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sz w:val="36"/>
    </w:rPr>
  </w:style>
  <w:style w:type="character" w:customStyle="1" w:styleId="11">
    <w:name w:val="Название Знак1"/>
    <w:basedOn w:val="a0"/>
    <w:uiPriority w:val="10"/>
    <w:rsid w:val="00857D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4B2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cuments@oc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ОЦРИ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Рогачёва</dc:creator>
  <cp:keywords/>
  <dc:description/>
  <cp:lastModifiedBy>Вера Владимировна Золотарева</cp:lastModifiedBy>
  <cp:revision>2</cp:revision>
  <cp:lastPrinted>2017-01-16T07:48:00Z</cp:lastPrinted>
  <dcterms:created xsi:type="dcterms:W3CDTF">2018-09-07T09:39:00Z</dcterms:created>
  <dcterms:modified xsi:type="dcterms:W3CDTF">2018-09-07T09:39:00Z</dcterms:modified>
</cp:coreProperties>
</file>