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C1" w:rsidRPr="00906A3D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6A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Министерство социальной политики Свердловской области </w:t>
      </w:r>
    </w:p>
    <w:p w:rsidR="004646C1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Pr="00906A3D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6A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Автономное государственное учреждение Свердловской области </w:t>
      </w:r>
    </w:p>
    <w:p w:rsidR="004646C1" w:rsidRPr="00906A3D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6A3D">
        <w:rPr>
          <w:rFonts w:ascii="Times New Roman" w:hAnsi="Times New Roman"/>
          <w:b/>
          <w:bCs/>
          <w:sz w:val="24"/>
          <w:szCs w:val="24"/>
          <w:lang w:eastAsia="ru-RU"/>
        </w:rPr>
        <w:t>«Областной центр реабилитации инвалидов»</w:t>
      </w:r>
    </w:p>
    <w:p w:rsidR="004646C1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Pr="00906A3D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6A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Автономная некоммерческая организация </w:t>
      </w:r>
    </w:p>
    <w:p w:rsidR="004646C1" w:rsidRPr="00906A3D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6A3D">
        <w:rPr>
          <w:rFonts w:ascii="Times New Roman" w:hAnsi="Times New Roman"/>
          <w:b/>
          <w:bCs/>
          <w:sz w:val="24"/>
          <w:szCs w:val="24"/>
          <w:lang w:eastAsia="ru-RU"/>
        </w:rPr>
        <w:t>«Уральский центр комплексной реабилитации»</w:t>
      </w:r>
    </w:p>
    <w:p w:rsidR="004646C1" w:rsidRPr="00906A3D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Pr="00906A3D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Pr="00906A3D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Pr="00906A3D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Pr="00906A3D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Pr="00906A3D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Pr="00906A3D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Pr="00906A3D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Pr="00664E69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4E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СБОРНИК МЕТОДИЧЕСКИХ МАТЕРИАЛОВ </w:t>
      </w:r>
    </w:p>
    <w:p w:rsidR="004646C1" w:rsidRPr="00664E69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4E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ОРГАНИЗАЦИИ МЕЖВЕДОМСТВЕННОГО ВЗАИМОДЕЙСТВИЯ ПРИ ОСУЩЕСТВЛЕНИИ КОМПЛЕКСНОЙ РЕАБИЛИТАЦИИ И АБИЛИТАЦИИ ИНВАЛИДОВ (ВКЛЮЧАЯ ДЕТЕЙ-ИНВАЛИДОВ) </w:t>
      </w:r>
    </w:p>
    <w:p w:rsidR="004646C1" w:rsidRPr="00906A3D" w:rsidRDefault="004646C1" w:rsidP="004646C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64E69">
        <w:rPr>
          <w:rFonts w:ascii="Times New Roman" w:hAnsi="Times New Roman"/>
          <w:b/>
          <w:bCs/>
          <w:sz w:val="28"/>
          <w:szCs w:val="28"/>
          <w:lang w:eastAsia="ru-RU"/>
        </w:rPr>
        <w:t>В СВЕРДЛОВСКОЙ ОБЛАСТИ</w:t>
      </w:r>
    </w:p>
    <w:p w:rsidR="004646C1" w:rsidRPr="00906A3D" w:rsidRDefault="004646C1" w:rsidP="004646C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Pr="00906A3D" w:rsidRDefault="004646C1" w:rsidP="004646C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Default="004646C1" w:rsidP="004646C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Default="004646C1" w:rsidP="004646C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Default="004646C1" w:rsidP="004646C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Default="004646C1" w:rsidP="004646C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Default="004646C1" w:rsidP="004646C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Default="004646C1" w:rsidP="004646C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Default="004646C1" w:rsidP="004646C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Default="004646C1" w:rsidP="004646C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Default="004646C1" w:rsidP="004646C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Default="004646C1" w:rsidP="004646C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Pr="00906A3D" w:rsidRDefault="004646C1" w:rsidP="004646C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Default="004646C1" w:rsidP="004646C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6A3D">
        <w:rPr>
          <w:rFonts w:ascii="Times New Roman" w:hAnsi="Times New Roman"/>
          <w:b/>
          <w:bCs/>
          <w:sz w:val="24"/>
          <w:szCs w:val="24"/>
          <w:lang w:eastAsia="ru-RU"/>
        </w:rPr>
        <w:t>Екатеринбург 2016</w:t>
      </w:r>
    </w:p>
    <w:p w:rsidR="004646C1" w:rsidRPr="00906A3D" w:rsidRDefault="004646C1" w:rsidP="006A78DB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Pr="00906A3D">
        <w:rPr>
          <w:rFonts w:ascii="Times New Roman" w:hAnsi="Times New Roman"/>
          <w:bCs/>
          <w:sz w:val="24"/>
          <w:szCs w:val="24"/>
          <w:lang w:eastAsia="ru-RU"/>
        </w:rPr>
        <w:lastRenderedPageBreak/>
        <w:t>Сборник методических материалов по организации межведомственного взаимодействия при осуществлении комплексной реабилитации и абилитации инвалидов (включая детей-инвалидов) в Свердловской области включают описание механизма межведомственного взаимодействия, в том числе правовые и методические особенности, а также управленческие механизмы организации взаимодействия в сфере реабилитации и абилитации инвалидов, современные возможности для моделирования межведомственного сетевого взаимодействия государственных органов, внебюджетных фондов, службы медико-социальной экспертизы и реабилитационных учреждений и организаций различной ведомственной принадлежности; методические документы (примерные регламенты, положения и пр.) по вопросам организации межведомственного взаимодействия реабилитационных организаций различной ведомственной принадлежности. Предлагаемые методические материалы предназначены для руководителей и специалистов органов исполнительной государственной власти, руководителей реабилитационных организаций, а также будут интересны всем специалистам в области реабилитации и абилитации инвалидов.</w:t>
      </w:r>
    </w:p>
    <w:p w:rsidR="004646C1" w:rsidRPr="00906A3D" w:rsidRDefault="004646C1" w:rsidP="004646C1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6A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Составители: </w:t>
      </w:r>
    </w:p>
    <w:p w:rsidR="004646C1" w:rsidRPr="001456D9" w:rsidRDefault="004646C1" w:rsidP="00DB556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456D9">
        <w:rPr>
          <w:rFonts w:ascii="Times New Roman" w:hAnsi="Times New Roman"/>
          <w:bCs/>
          <w:sz w:val="24"/>
          <w:szCs w:val="24"/>
          <w:lang w:eastAsia="ru-RU"/>
        </w:rPr>
        <w:t>Михайлова О.В. – директор государственного авт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1456D9">
        <w:rPr>
          <w:rFonts w:ascii="Times New Roman" w:hAnsi="Times New Roman"/>
          <w:bCs/>
          <w:sz w:val="24"/>
          <w:szCs w:val="24"/>
          <w:lang w:eastAsia="ru-RU"/>
        </w:rPr>
        <w:t>номного учреждения города Москвы Реабилитационный центр «Текстильщики», кандидат медицинских наук</w:t>
      </w:r>
    </w:p>
    <w:p w:rsidR="004646C1" w:rsidRPr="00B36C74" w:rsidRDefault="004646C1" w:rsidP="00DB556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456D9">
        <w:rPr>
          <w:rFonts w:ascii="Times New Roman" w:hAnsi="Times New Roman"/>
          <w:bCs/>
          <w:sz w:val="24"/>
          <w:szCs w:val="24"/>
          <w:lang w:eastAsia="ru-RU"/>
        </w:rPr>
        <w:t>Рогачева Т.В. - Директор АНО «Уральский центр комплексной реабилитации», д.психол.н.</w:t>
      </w:r>
    </w:p>
    <w:p w:rsidR="00DB556D" w:rsidRPr="00B36C74" w:rsidRDefault="00DB556D" w:rsidP="00DB556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B556D" w:rsidRDefault="00DB556D" w:rsidP="00DB55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556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Консультанты: </w:t>
      </w:r>
    </w:p>
    <w:p w:rsidR="00DB556D" w:rsidRDefault="00DB556D" w:rsidP="00DB556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B556D">
        <w:rPr>
          <w:rFonts w:ascii="Times New Roman" w:hAnsi="Times New Roman"/>
          <w:bCs/>
          <w:sz w:val="24"/>
          <w:szCs w:val="24"/>
          <w:lang w:eastAsia="ru-RU"/>
        </w:rPr>
        <w:t>Лайковская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Е.Э. – Первый заместитель министра Министерства социальной политики Свердловской области</w:t>
      </w:r>
    </w:p>
    <w:p w:rsidR="00DB556D" w:rsidRPr="00CF52E9" w:rsidRDefault="00DB556D" w:rsidP="00DB556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Медведская Д.Р. - Первый заместитель министра Министерства здравоохранения Свердловской области</w:t>
      </w:r>
    </w:p>
    <w:p w:rsidR="00CF52E9" w:rsidRPr="00CF52E9" w:rsidRDefault="00CF52E9" w:rsidP="00DB556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Онохова Т.С. -  Директор </w:t>
      </w:r>
      <w:r w:rsidRPr="001456D9">
        <w:rPr>
          <w:rFonts w:ascii="Times New Roman" w:hAnsi="Times New Roman"/>
          <w:bCs/>
          <w:sz w:val="24"/>
          <w:szCs w:val="24"/>
          <w:lang w:eastAsia="ru-RU"/>
        </w:rPr>
        <w:t>ГАУ «Областной центр реабилитации инвалидов»</w:t>
      </w:r>
    </w:p>
    <w:p w:rsidR="00DB556D" w:rsidRPr="001456D9" w:rsidRDefault="00DB556D" w:rsidP="00DB556D">
      <w:pPr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456D9">
        <w:rPr>
          <w:rFonts w:ascii="Times New Roman" w:hAnsi="Times New Roman"/>
          <w:bCs/>
          <w:sz w:val="24"/>
          <w:szCs w:val="24"/>
          <w:lang w:eastAsia="ru-RU"/>
        </w:rPr>
        <w:t>Шестакова Е.В. - заместитель директора ГАУ «Областной центр реабилитации инвалидов»</w:t>
      </w:r>
    </w:p>
    <w:p w:rsidR="00DB556D" w:rsidRPr="00DB556D" w:rsidRDefault="00DB556D" w:rsidP="00DB556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B556D" w:rsidRDefault="004646C1" w:rsidP="00DB55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6A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Рецензент: </w:t>
      </w:r>
    </w:p>
    <w:p w:rsidR="00664E69" w:rsidRPr="00DB556D" w:rsidRDefault="00664E69" w:rsidP="00DB556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BFBFC"/>
        </w:rPr>
      </w:pPr>
      <w:r w:rsidRPr="008D18C2">
        <w:rPr>
          <w:rFonts w:ascii="Times New Roman" w:hAnsi="Times New Roman"/>
          <w:bCs/>
          <w:sz w:val="24"/>
          <w:szCs w:val="24"/>
          <w:lang w:eastAsia="ru-RU"/>
        </w:rPr>
        <w:t>Шеломанова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Т.Н. – директор </w:t>
      </w:r>
      <w:r w:rsidRPr="008D18C2">
        <w:rPr>
          <w:rFonts w:ascii="Times New Roman" w:hAnsi="Times New Roman"/>
          <w:sz w:val="24"/>
          <w:szCs w:val="24"/>
          <w:shd w:val="clear" w:color="auto" w:fill="FBFBFC"/>
        </w:rPr>
        <w:t>Межрегионального ресурсного центра «Доступный мир»</w:t>
      </w:r>
      <w:r>
        <w:rPr>
          <w:rFonts w:ascii="Times New Roman" w:hAnsi="Times New Roman"/>
          <w:sz w:val="24"/>
          <w:szCs w:val="24"/>
          <w:shd w:val="clear" w:color="auto" w:fill="FBFBFC"/>
        </w:rPr>
        <w:t xml:space="preserve"> (г. Санкт-Петербург)</w:t>
      </w:r>
    </w:p>
    <w:p w:rsidR="00DB556D" w:rsidRPr="00DB556D" w:rsidRDefault="00DB556D" w:rsidP="00664E69">
      <w:pPr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646C1" w:rsidRPr="00906A3D" w:rsidRDefault="004646C1" w:rsidP="004646C1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46C1" w:rsidRPr="00906A3D" w:rsidRDefault="004646C1" w:rsidP="004646C1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06A3D"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4646C1" w:rsidRPr="00906A3D" w:rsidRDefault="004646C1" w:rsidP="004646C1">
      <w:pPr>
        <w:tabs>
          <w:tab w:val="left" w:pos="9072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06A3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646C1" w:rsidRPr="00906A3D" w:rsidRDefault="004646C1" w:rsidP="004646C1">
      <w:pPr>
        <w:tabs>
          <w:tab w:val="left" w:pos="142"/>
          <w:tab w:val="left" w:pos="9072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f"/>
        <w:tblW w:w="927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499"/>
        <w:gridCol w:w="779"/>
      </w:tblGrid>
      <w:tr w:rsidR="004646C1" w:rsidRPr="00906A3D" w:rsidTr="00A7176B">
        <w:tc>
          <w:tcPr>
            <w:tcW w:w="993" w:type="dxa"/>
          </w:tcPr>
          <w:p w:rsidR="004646C1" w:rsidRPr="00906A3D" w:rsidRDefault="004646C1" w:rsidP="00664E69">
            <w:pPr>
              <w:tabs>
                <w:tab w:val="left" w:pos="9072"/>
              </w:tabs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A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99" w:type="dxa"/>
          </w:tcPr>
          <w:p w:rsidR="004646C1" w:rsidRDefault="004646C1" w:rsidP="00664E69">
            <w:pPr>
              <w:tabs>
                <w:tab w:val="left" w:pos="426"/>
                <w:tab w:val="left" w:pos="6965"/>
                <w:tab w:val="left" w:pos="9072"/>
              </w:tabs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6B3">
              <w:rPr>
                <w:rFonts w:ascii="Times New Roman" w:hAnsi="Times New Roman"/>
                <w:b/>
                <w:sz w:val="24"/>
                <w:szCs w:val="24"/>
              </w:rPr>
              <w:t>Область применения</w:t>
            </w:r>
          </w:p>
          <w:p w:rsidR="004646C1" w:rsidRPr="00CA66B3" w:rsidRDefault="004646C1" w:rsidP="00664E69">
            <w:pPr>
              <w:tabs>
                <w:tab w:val="left" w:pos="426"/>
                <w:tab w:val="left" w:pos="6965"/>
                <w:tab w:val="left" w:pos="9072"/>
              </w:tabs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646C1" w:rsidRPr="00906A3D" w:rsidRDefault="003115BB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46C1" w:rsidRPr="00906A3D" w:rsidTr="00A7176B">
        <w:tc>
          <w:tcPr>
            <w:tcW w:w="993" w:type="dxa"/>
          </w:tcPr>
          <w:p w:rsidR="004646C1" w:rsidRPr="00906A3D" w:rsidRDefault="004646C1" w:rsidP="00664E69">
            <w:pPr>
              <w:tabs>
                <w:tab w:val="left" w:pos="9072"/>
              </w:tabs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A3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99" w:type="dxa"/>
          </w:tcPr>
          <w:p w:rsidR="004646C1" w:rsidRDefault="004646C1" w:rsidP="00664E69">
            <w:pPr>
              <w:tabs>
                <w:tab w:val="left" w:pos="426"/>
                <w:tab w:val="left" w:pos="6965"/>
                <w:tab w:val="left" w:pos="9072"/>
              </w:tabs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6B3">
              <w:rPr>
                <w:rFonts w:ascii="Times New Roman" w:hAnsi="Times New Roman"/>
                <w:b/>
                <w:sz w:val="24"/>
                <w:szCs w:val="24"/>
              </w:rPr>
              <w:t>Нормативные ссылки</w:t>
            </w:r>
          </w:p>
          <w:p w:rsidR="004646C1" w:rsidRPr="00CA66B3" w:rsidRDefault="004646C1" w:rsidP="00664E69">
            <w:pPr>
              <w:tabs>
                <w:tab w:val="left" w:pos="426"/>
                <w:tab w:val="left" w:pos="6965"/>
                <w:tab w:val="left" w:pos="9072"/>
              </w:tabs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646C1" w:rsidRPr="00906A3D" w:rsidRDefault="003115BB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46C1" w:rsidRPr="00906A3D" w:rsidTr="00A7176B">
        <w:tc>
          <w:tcPr>
            <w:tcW w:w="993" w:type="dxa"/>
          </w:tcPr>
          <w:p w:rsidR="004646C1" w:rsidRPr="00906A3D" w:rsidRDefault="004646C1" w:rsidP="00664E69">
            <w:pPr>
              <w:tabs>
                <w:tab w:val="left" w:pos="9072"/>
              </w:tabs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A3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99" w:type="dxa"/>
          </w:tcPr>
          <w:p w:rsidR="004646C1" w:rsidRDefault="004646C1" w:rsidP="00664E69">
            <w:pPr>
              <w:tabs>
                <w:tab w:val="left" w:pos="426"/>
                <w:tab w:val="left" w:pos="6965"/>
                <w:tab w:val="left" w:pos="9072"/>
              </w:tabs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6B3">
              <w:rPr>
                <w:rFonts w:ascii="Times New Roman" w:hAnsi="Times New Roman"/>
                <w:b/>
                <w:sz w:val="24"/>
                <w:szCs w:val="24"/>
              </w:rPr>
              <w:t>Термины, определения, сокращения</w:t>
            </w:r>
          </w:p>
          <w:p w:rsidR="004646C1" w:rsidRPr="00CA66B3" w:rsidRDefault="004646C1" w:rsidP="00664E69">
            <w:pPr>
              <w:tabs>
                <w:tab w:val="left" w:pos="426"/>
                <w:tab w:val="left" w:pos="6965"/>
                <w:tab w:val="left" w:pos="9072"/>
              </w:tabs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646C1" w:rsidRPr="00906A3D" w:rsidRDefault="003115BB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46C1" w:rsidRPr="00906A3D" w:rsidTr="00A7176B">
        <w:tc>
          <w:tcPr>
            <w:tcW w:w="993" w:type="dxa"/>
          </w:tcPr>
          <w:p w:rsidR="004646C1" w:rsidRPr="00906A3D" w:rsidRDefault="004646C1" w:rsidP="00664E69">
            <w:pPr>
              <w:tabs>
                <w:tab w:val="left" w:pos="9072"/>
              </w:tabs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A3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499" w:type="dxa"/>
          </w:tcPr>
          <w:p w:rsidR="004646C1" w:rsidRDefault="004646C1" w:rsidP="00664E69">
            <w:pPr>
              <w:tabs>
                <w:tab w:val="left" w:pos="426"/>
                <w:tab w:val="left" w:pos="6965"/>
                <w:tab w:val="left" w:pos="9072"/>
              </w:tabs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6B3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  <w:p w:rsidR="004646C1" w:rsidRPr="00CA66B3" w:rsidRDefault="004646C1" w:rsidP="00664E69">
            <w:pPr>
              <w:tabs>
                <w:tab w:val="left" w:pos="426"/>
                <w:tab w:val="left" w:pos="6965"/>
                <w:tab w:val="left" w:pos="9072"/>
              </w:tabs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646C1" w:rsidRPr="00906A3D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46C1" w:rsidRPr="00906A3D" w:rsidTr="00A7176B">
        <w:tc>
          <w:tcPr>
            <w:tcW w:w="993" w:type="dxa"/>
            <w:hideMark/>
          </w:tcPr>
          <w:p w:rsidR="004646C1" w:rsidRPr="00906A3D" w:rsidRDefault="004646C1" w:rsidP="00664E69">
            <w:pPr>
              <w:tabs>
                <w:tab w:val="left" w:pos="9072"/>
              </w:tabs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5C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499" w:type="dxa"/>
          </w:tcPr>
          <w:p w:rsidR="004646C1" w:rsidRDefault="004646C1" w:rsidP="00664E69">
            <w:pPr>
              <w:tabs>
                <w:tab w:val="left" w:pos="426"/>
                <w:tab w:val="left" w:pos="6965"/>
                <w:tab w:val="left" w:pos="9072"/>
              </w:tabs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6B3">
              <w:rPr>
                <w:rFonts w:ascii="Times New Roman" w:hAnsi="Times New Roman"/>
                <w:b/>
                <w:sz w:val="24"/>
                <w:szCs w:val="24"/>
              </w:rPr>
              <w:t>Механизм межведомственного взаимодействия при осуществлении комплексной реабилитации и абилитации инвалидов (включая детей-инвалидов) в Свердловской области</w:t>
            </w:r>
          </w:p>
          <w:p w:rsidR="004646C1" w:rsidRPr="00CA66B3" w:rsidRDefault="004646C1" w:rsidP="00664E69">
            <w:pPr>
              <w:tabs>
                <w:tab w:val="left" w:pos="426"/>
                <w:tab w:val="left" w:pos="6965"/>
                <w:tab w:val="left" w:pos="9072"/>
              </w:tabs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6C1" w:rsidRPr="00906A3D" w:rsidRDefault="004646C1" w:rsidP="00664E69">
            <w:pPr>
              <w:tabs>
                <w:tab w:val="left" w:pos="426"/>
                <w:tab w:val="left" w:pos="9072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6A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6A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06A3D">
              <w:rPr>
                <w:rFonts w:ascii="Times New Roman" w:hAnsi="Times New Roman"/>
                <w:sz w:val="24"/>
                <w:szCs w:val="24"/>
              </w:rPr>
              <w:t>боснование модели межведомственного сетевого взаимодействия в сфере реабилитации инвалидов</w:t>
            </w:r>
          </w:p>
          <w:p w:rsidR="004646C1" w:rsidRPr="00906A3D" w:rsidRDefault="004646C1" w:rsidP="00664E69">
            <w:pPr>
              <w:tabs>
                <w:tab w:val="left" w:pos="525"/>
                <w:tab w:val="left" w:pos="9072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6A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6A3D">
              <w:rPr>
                <w:rFonts w:ascii="Times New Roman" w:hAnsi="Times New Roman"/>
                <w:sz w:val="24"/>
                <w:szCs w:val="24"/>
              </w:rPr>
              <w:t>. Сущность механизма межведомственного взаимодействия при осуществлении комплексной реабилитации и абилитации инвалидов (включая детей-инвалидов) в Свердловской области</w:t>
            </w:r>
          </w:p>
          <w:p w:rsidR="004646C1" w:rsidRPr="00906A3D" w:rsidRDefault="004646C1" w:rsidP="00664E69">
            <w:pPr>
              <w:tabs>
                <w:tab w:val="left" w:pos="601"/>
                <w:tab w:val="left" w:pos="9072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6A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6A3D">
              <w:rPr>
                <w:rFonts w:ascii="Times New Roman" w:hAnsi="Times New Roman"/>
                <w:sz w:val="24"/>
                <w:szCs w:val="24"/>
              </w:rPr>
              <w:t>. Анализ и оценка существующего состояния системы комплексной реабилитации и абилитации инвалидов (включая детей-инвалидов) в Свердловской области и межведомственного взаимодействия в этой сфере</w:t>
            </w:r>
          </w:p>
          <w:p w:rsidR="004646C1" w:rsidRDefault="004646C1" w:rsidP="00664E69">
            <w:pPr>
              <w:tabs>
                <w:tab w:val="left" w:pos="601"/>
                <w:tab w:val="left" w:pos="9072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</w:t>
            </w:r>
            <w:r w:rsidRPr="00906A3D">
              <w:rPr>
                <w:rFonts w:ascii="Times New Roman" w:hAnsi="Times New Roman"/>
                <w:sz w:val="24"/>
                <w:szCs w:val="24"/>
              </w:rPr>
              <w:t>Рекомендации по внедрению предлагаемого механизма в работу учреждений, предоставляющих реабил</w:t>
            </w:r>
            <w:r>
              <w:rPr>
                <w:rFonts w:ascii="Times New Roman" w:hAnsi="Times New Roman"/>
                <w:sz w:val="24"/>
                <w:szCs w:val="24"/>
              </w:rPr>
              <w:t>итационные услуги инвалидам</w:t>
            </w:r>
          </w:p>
          <w:p w:rsidR="004646C1" w:rsidRDefault="004646C1" w:rsidP="00664E69">
            <w:pPr>
              <w:tabs>
                <w:tab w:val="left" w:pos="601"/>
                <w:tab w:val="left" w:pos="9072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Виды, условия, принципы межведомственного взаимодействия по комплексной реабилитации и абилитации инвалидов</w:t>
            </w:r>
          </w:p>
          <w:p w:rsidR="004646C1" w:rsidRDefault="004646C1" w:rsidP="00664E69">
            <w:pPr>
              <w:tabs>
                <w:tab w:val="left" w:pos="601"/>
                <w:tab w:val="left" w:pos="9072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5.6.Организационные формы и механизмы управления системой комплексной реабилитации и абилитации инвалидов, в том числе детей-инвалидов</w:t>
            </w:r>
          </w:p>
          <w:p w:rsidR="004646C1" w:rsidRPr="00CA66B3" w:rsidRDefault="004646C1" w:rsidP="00664E69">
            <w:pPr>
              <w:tabs>
                <w:tab w:val="left" w:pos="601"/>
                <w:tab w:val="left" w:pos="9072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15B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3115BB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3115BB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115B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115BB" w:rsidRDefault="003115BB" w:rsidP="003115BB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3115BB" w:rsidRDefault="003115BB" w:rsidP="003115BB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3115BB" w:rsidRDefault="003115BB" w:rsidP="003115BB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3115BB" w:rsidRDefault="003115BB" w:rsidP="003115BB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3115BB" w:rsidRDefault="003115BB" w:rsidP="003115BB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3115BB" w:rsidRPr="00906A3D" w:rsidRDefault="003115BB" w:rsidP="003115BB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646C1" w:rsidRPr="00906A3D" w:rsidTr="00A7176B">
        <w:tc>
          <w:tcPr>
            <w:tcW w:w="993" w:type="dxa"/>
            <w:hideMark/>
          </w:tcPr>
          <w:p w:rsidR="004646C1" w:rsidRPr="00906A3D" w:rsidRDefault="004646C1" w:rsidP="00664E69">
            <w:pPr>
              <w:tabs>
                <w:tab w:val="left" w:pos="9072"/>
              </w:tabs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499" w:type="dxa"/>
          </w:tcPr>
          <w:p w:rsidR="004646C1" w:rsidRPr="00CA66B3" w:rsidRDefault="004646C1" w:rsidP="00664E69">
            <w:pPr>
              <w:tabs>
                <w:tab w:val="left" w:pos="426"/>
              </w:tabs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CA66B3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Пакет методических документов по вопросам организации межведомственного взаимодействия</w:t>
            </w:r>
            <w:r w:rsidRPr="00CA66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646C1" w:rsidRDefault="004646C1" w:rsidP="00664E69">
            <w:pPr>
              <w:tabs>
                <w:tab w:val="left" w:pos="445"/>
                <w:tab w:val="left" w:pos="9072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Приложение 1. </w:t>
            </w:r>
            <w:r w:rsidRPr="00906A3D">
              <w:rPr>
                <w:rFonts w:ascii="Times New Roman" w:hAnsi="Times New Roman"/>
                <w:sz w:val="24"/>
                <w:szCs w:val="24"/>
              </w:rPr>
              <w:t>Перечень нормативных правовых актов, необходимых для внедрения механизма межведомственного взаимодействия при осуществлении комплексной реабилитации и абилитации инвалидов (включая детей-инвалидов) в Свердловской области</w:t>
            </w:r>
          </w:p>
          <w:p w:rsidR="004646C1" w:rsidRPr="00906A3D" w:rsidRDefault="004646C1" w:rsidP="00664E69">
            <w:pPr>
              <w:tabs>
                <w:tab w:val="left" w:pos="445"/>
                <w:tab w:val="left" w:pos="9072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2. </w:t>
            </w:r>
            <w:r w:rsidRPr="00906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Примерное соглашение о сетевом взаимодействии учреждений социального обслуживания населения 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иных </w:t>
            </w:r>
            <w:r w:rsidRPr="00906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системы комплексной реабилитации и абилитации инвалидов</w:t>
            </w:r>
            <w:r w:rsidR="003115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(детей-инвалидов)</w:t>
            </w:r>
            <w:r w:rsidRPr="00906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Свердловской области </w:t>
            </w:r>
          </w:p>
          <w:p w:rsidR="004646C1" w:rsidRPr="00906A3D" w:rsidRDefault="004646C1" w:rsidP="00664E69">
            <w:pPr>
              <w:tabs>
                <w:tab w:val="left" w:pos="553"/>
                <w:tab w:val="left" w:pos="9072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3. </w:t>
            </w:r>
            <w:r w:rsidRPr="00906A3D">
              <w:rPr>
                <w:rFonts w:ascii="Times New Roman" w:hAnsi="Times New Roman"/>
                <w:sz w:val="24"/>
                <w:szCs w:val="24"/>
              </w:rPr>
              <w:t>Примерное Положение о межведомственной мобильной реабилитационно</w:t>
            </w:r>
            <w:r>
              <w:rPr>
                <w:rFonts w:ascii="Times New Roman" w:hAnsi="Times New Roman"/>
                <w:sz w:val="24"/>
                <w:szCs w:val="24"/>
              </w:rPr>
              <w:t>-экспертной</w:t>
            </w:r>
            <w:r w:rsidRPr="00906A3D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6A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мобильной реабилитационно-диагностической или </w:t>
            </w:r>
            <w:r w:rsidRPr="00906A3D">
              <w:rPr>
                <w:rFonts w:ascii="Times New Roman" w:hAnsi="Times New Roman"/>
                <w:sz w:val="24"/>
                <w:szCs w:val="24"/>
              </w:rPr>
              <w:t>мультидисциплинарной бригад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6A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46C1" w:rsidRDefault="004646C1" w:rsidP="00664E69">
            <w:pPr>
              <w:tabs>
                <w:tab w:val="left" w:pos="553"/>
                <w:tab w:val="left" w:pos="9072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4. Примерный договор о сетевой форме реализации ИПРА</w:t>
            </w:r>
          </w:p>
          <w:p w:rsidR="004646C1" w:rsidRPr="00DB556D" w:rsidRDefault="004646C1" w:rsidP="003115BB">
            <w:pPr>
              <w:tabs>
                <w:tab w:val="left" w:pos="553"/>
                <w:tab w:val="left" w:pos="9072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5. </w:t>
            </w:r>
            <w:r w:rsidRPr="00906A3D">
              <w:rPr>
                <w:rFonts w:ascii="Times New Roman" w:hAnsi="Times New Roman"/>
                <w:sz w:val="24"/>
                <w:szCs w:val="24"/>
              </w:rPr>
              <w:t xml:space="preserve">Примерное положение об отделении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реабилитационного процесса в учреждении, оказывающем услуги по реабилитации и абилитации инвалидов (детей-инвалидов)</w:t>
            </w:r>
            <w:r w:rsidRPr="0090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6. </w:t>
            </w:r>
            <w:r w:rsidRPr="00906A3D">
              <w:rPr>
                <w:rFonts w:ascii="Times New Roman" w:hAnsi="Times New Roman"/>
                <w:sz w:val="24"/>
                <w:szCs w:val="24"/>
              </w:rPr>
              <w:t>Примерная должностная инструкция специалиста отделени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0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реабилитационного процесса в учреждении, оказывающем услуги по реабилитации и абилитации инвалидов (детей-инвалидов)</w:t>
            </w:r>
          </w:p>
          <w:p w:rsidR="00A7176B" w:rsidRPr="00DB556D" w:rsidRDefault="00A7176B" w:rsidP="003115BB">
            <w:pPr>
              <w:tabs>
                <w:tab w:val="left" w:pos="553"/>
                <w:tab w:val="left" w:pos="9072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3115BB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3115BB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115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115B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115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115B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4646C1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115B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646C1" w:rsidRPr="00906A3D" w:rsidRDefault="004646C1" w:rsidP="00664E69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C1" w:rsidRPr="00906A3D" w:rsidTr="00A7176B">
        <w:trPr>
          <w:trHeight w:val="118"/>
        </w:trPr>
        <w:tc>
          <w:tcPr>
            <w:tcW w:w="993" w:type="dxa"/>
            <w:hideMark/>
          </w:tcPr>
          <w:p w:rsidR="004646C1" w:rsidRPr="00906A3D" w:rsidRDefault="004646C1" w:rsidP="00664E69">
            <w:pPr>
              <w:tabs>
                <w:tab w:val="left" w:pos="9072"/>
              </w:tabs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A3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99" w:type="dxa"/>
          </w:tcPr>
          <w:p w:rsidR="004646C1" w:rsidRPr="0083721E" w:rsidRDefault="004646C1" w:rsidP="00664E69">
            <w:pPr>
              <w:tabs>
                <w:tab w:val="left" w:pos="9072"/>
              </w:tabs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6B3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" w:type="dxa"/>
          </w:tcPr>
          <w:p w:rsidR="004646C1" w:rsidRPr="00A7176B" w:rsidRDefault="003115BB" w:rsidP="00A7176B">
            <w:pPr>
              <w:tabs>
                <w:tab w:val="left" w:pos="9072"/>
              </w:tabs>
              <w:ind w:right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7176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664E69" w:rsidRDefault="00664E69" w:rsidP="00B14902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4902" w:rsidRDefault="00B14902" w:rsidP="00B14902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4902" w:rsidRDefault="00B14902" w:rsidP="00B14902">
      <w:pPr>
        <w:rPr>
          <w:rFonts w:ascii="Times New Roman" w:eastAsiaTheme="minorHAnsi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 xml:space="preserve">Для получения полной версии документа, напишите, пожалуйста, на электронную почту </w:t>
      </w:r>
      <w:hyperlink r:id="rId7" w:tgtFrame="_blank" w:history="1">
        <w:r>
          <w:rPr>
            <w:rStyle w:val="a8"/>
            <w:rFonts w:ascii="Arial" w:hAnsi="Arial" w:cs="Arial"/>
            <w:color w:val="1155CC"/>
            <w:sz w:val="44"/>
            <w:szCs w:val="44"/>
            <w:shd w:val="clear" w:color="auto" w:fill="FFFFFF"/>
          </w:rPr>
          <w:t>documents@ocri.ru</w:t>
        </w:r>
      </w:hyperlink>
      <w:r>
        <w:rPr>
          <w:rFonts w:ascii="Times New Roman" w:hAnsi="Times New Roman"/>
          <w:color w:val="000000"/>
          <w:sz w:val="44"/>
          <w:szCs w:val="44"/>
        </w:rPr>
        <w:t>, указав в теме письма «Заявка на методическое пос</w:t>
      </w:r>
      <w:bookmarkStart w:id="0" w:name="_GoBack"/>
      <w:bookmarkEnd w:id="0"/>
      <w:r>
        <w:rPr>
          <w:rFonts w:ascii="Times New Roman" w:hAnsi="Times New Roman"/>
          <w:color w:val="000000"/>
          <w:sz w:val="44"/>
          <w:szCs w:val="44"/>
        </w:rPr>
        <w:t xml:space="preserve">обие (полное название документа)».  </w:t>
      </w:r>
    </w:p>
    <w:p w:rsidR="00B14902" w:rsidRPr="00B14902" w:rsidRDefault="00B14902" w:rsidP="00B14902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B14902" w:rsidRPr="00B14902" w:rsidSect="001C48CD">
      <w:footerReference w:type="default" r:id="rId8"/>
      <w:footerReference w:type="first" r:id="rId9"/>
      <w:pgSz w:w="11906" w:h="16838"/>
      <w:pgMar w:top="1021" w:right="1021" w:bottom="1021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28" w:rsidRDefault="00583A28">
      <w:pPr>
        <w:spacing w:after="0" w:line="240" w:lineRule="auto"/>
      </w:pPr>
      <w:r>
        <w:separator/>
      </w:r>
    </w:p>
  </w:endnote>
  <w:endnote w:type="continuationSeparator" w:id="0">
    <w:p w:rsidR="00583A28" w:rsidRDefault="0058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223084"/>
      <w:docPartObj>
        <w:docPartGallery w:val="Page Numbers (Bottom of Page)"/>
        <w:docPartUnique/>
      </w:docPartObj>
    </w:sdtPr>
    <w:sdtEndPr/>
    <w:sdtContent>
      <w:p w:rsidR="006A78DB" w:rsidRDefault="006A78DB" w:rsidP="004D3C1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699">
          <w:rPr>
            <w:noProof/>
          </w:rPr>
          <w:t>4</w:t>
        </w:r>
        <w:r>
          <w:fldChar w:fldCharType="end"/>
        </w:r>
      </w:p>
    </w:sdtContent>
  </w:sdt>
  <w:p w:rsidR="006A78DB" w:rsidRDefault="006A78D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8" w:rsidRDefault="004D3C18">
    <w:pPr>
      <w:pStyle w:val="ad"/>
      <w:jc w:val="center"/>
    </w:pPr>
  </w:p>
  <w:p w:rsidR="001C48CD" w:rsidRDefault="001C48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28" w:rsidRDefault="00583A28">
      <w:pPr>
        <w:spacing w:after="0" w:line="240" w:lineRule="auto"/>
      </w:pPr>
      <w:r>
        <w:separator/>
      </w:r>
    </w:p>
  </w:footnote>
  <w:footnote w:type="continuationSeparator" w:id="0">
    <w:p w:rsidR="00583A28" w:rsidRDefault="00583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38A7"/>
    <w:multiLevelType w:val="multilevel"/>
    <w:tmpl w:val="212610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1582458C"/>
    <w:multiLevelType w:val="hybridMultilevel"/>
    <w:tmpl w:val="A98A9EAA"/>
    <w:lvl w:ilvl="0" w:tplc="AC06EE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A0462"/>
    <w:multiLevelType w:val="multilevel"/>
    <w:tmpl w:val="C6287EB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17316121"/>
    <w:multiLevelType w:val="multilevel"/>
    <w:tmpl w:val="D5E40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2B48EB"/>
    <w:multiLevelType w:val="hybridMultilevel"/>
    <w:tmpl w:val="FCB2E09C"/>
    <w:lvl w:ilvl="0" w:tplc="AC06EE7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2F6B60"/>
    <w:multiLevelType w:val="hybridMultilevel"/>
    <w:tmpl w:val="176257B8"/>
    <w:lvl w:ilvl="0" w:tplc="AC06EE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665ED"/>
    <w:multiLevelType w:val="multilevel"/>
    <w:tmpl w:val="1D9AE0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447A55"/>
    <w:multiLevelType w:val="hybridMultilevel"/>
    <w:tmpl w:val="60DC6A68"/>
    <w:lvl w:ilvl="0" w:tplc="AC06EE7A">
      <w:start w:val="1"/>
      <w:numFmt w:val="bullet"/>
      <w:lvlText w:val="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22530736"/>
    <w:multiLevelType w:val="multilevel"/>
    <w:tmpl w:val="9D0ED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AA4272"/>
    <w:multiLevelType w:val="hybridMultilevel"/>
    <w:tmpl w:val="BEFC6D5E"/>
    <w:lvl w:ilvl="0" w:tplc="F2D2E5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7A52134"/>
    <w:multiLevelType w:val="hybridMultilevel"/>
    <w:tmpl w:val="C3867654"/>
    <w:lvl w:ilvl="0" w:tplc="8BA00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0D3437"/>
    <w:multiLevelType w:val="hybridMultilevel"/>
    <w:tmpl w:val="EBB8850A"/>
    <w:lvl w:ilvl="0" w:tplc="815E7F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40BAA"/>
    <w:multiLevelType w:val="hybridMultilevel"/>
    <w:tmpl w:val="6ACEDE3E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66DB"/>
    <w:multiLevelType w:val="hybridMultilevel"/>
    <w:tmpl w:val="EDF431AC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C7573"/>
    <w:multiLevelType w:val="hybridMultilevel"/>
    <w:tmpl w:val="FDD457D8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175B6"/>
    <w:multiLevelType w:val="hybridMultilevel"/>
    <w:tmpl w:val="F1ACEF08"/>
    <w:lvl w:ilvl="0" w:tplc="62D64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A2ABE"/>
    <w:multiLevelType w:val="hybridMultilevel"/>
    <w:tmpl w:val="C7326CF2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163D2"/>
    <w:multiLevelType w:val="multilevel"/>
    <w:tmpl w:val="F7F29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8B772B6"/>
    <w:multiLevelType w:val="hybridMultilevel"/>
    <w:tmpl w:val="FDCE72CA"/>
    <w:lvl w:ilvl="0" w:tplc="AC06EE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010ED6"/>
    <w:multiLevelType w:val="multilevel"/>
    <w:tmpl w:val="0F58E37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b w:val="0"/>
      </w:rPr>
    </w:lvl>
  </w:abstractNum>
  <w:abstractNum w:abstractNumId="20" w15:restartNumberingAfterBreak="0">
    <w:nsid w:val="3FC81704"/>
    <w:multiLevelType w:val="hybridMultilevel"/>
    <w:tmpl w:val="4476F41A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60F05"/>
    <w:multiLevelType w:val="hybridMultilevel"/>
    <w:tmpl w:val="BFCA3148"/>
    <w:lvl w:ilvl="0" w:tplc="AC06EE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8B0746"/>
    <w:multiLevelType w:val="hybridMultilevel"/>
    <w:tmpl w:val="99365C10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77710"/>
    <w:multiLevelType w:val="hybridMultilevel"/>
    <w:tmpl w:val="14D0CCF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4" w15:restartNumberingAfterBreak="0">
    <w:nsid w:val="44CC0800"/>
    <w:multiLevelType w:val="hybridMultilevel"/>
    <w:tmpl w:val="93FEE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977288"/>
    <w:multiLevelType w:val="multilevel"/>
    <w:tmpl w:val="212E396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8330293"/>
    <w:multiLevelType w:val="hybridMultilevel"/>
    <w:tmpl w:val="ED987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D70A9C"/>
    <w:multiLevelType w:val="hybridMultilevel"/>
    <w:tmpl w:val="522E16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71C25"/>
    <w:multiLevelType w:val="hybridMultilevel"/>
    <w:tmpl w:val="07C43692"/>
    <w:lvl w:ilvl="0" w:tplc="AC06EE7A">
      <w:start w:val="1"/>
      <w:numFmt w:val="bullet"/>
      <w:lvlText w:val=""/>
      <w:lvlJc w:val="left"/>
      <w:pPr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9" w15:restartNumberingAfterBreak="0">
    <w:nsid w:val="53801976"/>
    <w:multiLevelType w:val="hybridMultilevel"/>
    <w:tmpl w:val="DC1A7766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61776"/>
    <w:multiLevelType w:val="multilevel"/>
    <w:tmpl w:val="83F037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1" w15:restartNumberingAfterBreak="0">
    <w:nsid w:val="5A1B15BF"/>
    <w:multiLevelType w:val="hybridMultilevel"/>
    <w:tmpl w:val="F9B8B28E"/>
    <w:lvl w:ilvl="0" w:tplc="AC06EE7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A7868FA"/>
    <w:multiLevelType w:val="hybridMultilevel"/>
    <w:tmpl w:val="FE583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ED4023"/>
    <w:multiLevelType w:val="multilevel"/>
    <w:tmpl w:val="8A3C85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1136DE0"/>
    <w:multiLevelType w:val="hybridMultilevel"/>
    <w:tmpl w:val="5EB47F3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F0F54DE"/>
    <w:multiLevelType w:val="multilevel"/>
    <w:tmpl w:val="12F24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B30F96"/>
    <w:multiLevelType w:val="hybridMultilevel"/>
    <w:tmpl w:val="3CD88F5E"/>
    <w:lvl w:ilvl="0" w:tplc="AC06EE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7550CE"/>
    <w:multiLevelType w:val="multilevel"/>
    <w:tmpl w:val="D31A139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BD14341"/>
    <w:multiLevelType w:val="hybridMultilevel"/>
    <w:tmpl w:val="CEE6D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5"/>
  </w:num>
  <w:num w:numId="4">
    <w:abstractNumId w:val="11"/>
  </w:num>
  <w:num w:numId="5">
    <w:abstractNumId w:val="10"/>
  </w:num>
  <w:num w:numId="6">
    <w:abstractNumId w:val="37"/>
  </w:num>
  <w:num w:numId="7">
    <w:abstractNumId w:val="17"/>
  </w:num>
  <w:num w:numId="8">
    <w:abstractNumId w:val="25"/>
  </w:num>
  <w:num w:numId="9">
    <w:abstractNumId w:val="4"/>
  </w:num>
  <w:num w:numId="10">
    <w:abstractNumId w:val="31"/>
  </w:num>
  <w:num w:numId="11">
    <w:abstractNumId w:val="30"/>
  </w:num>
  <w:num w:numId="12">
    <w:abstractNumId w:val="9"/>
  </w:num>
  <w:num w:numId="13">
    <w:abstractNumId w:val="34"/>
  </w:num>
  <w:num w:numId="14">
    <w:abstractNumId w:val="22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8"/>
  </w:num>
  <w:num w:numId="22">
    <w:abstractNumId w:val="13"/>
  </w:num>
  <w:num w:numId="23">
    <w:abstractNumId w:val="23"/>
  </w:num>
  <w:num w:numId="24">
    <w:abstractNumId w:val="5"/>
  </w:num>
  <w:num w:numId="25">
    <w:abstractNumId w:val="12"/>
  </w:num>
  <w:num w:numId="26">
    <w:abstractNumId w:val="29"/>
  </w:num>
  <w:num w:numId="27">
    <w:abstractNumId w:val="16"/>
  </w:num>
  <w:num w:numId="28">
    <w:abstractNumId w:val="20"/>
  </w:num>
  <w:num w:numId="29">
    <w:abstractNumId w:val="7"/>
  </w:num>
  <w:num w:numId="30">
    <w:abstractNumId w:val="28"/>
  </w:num>
  <w:num w:numId="31">
    <w:abstractNumId w:val="26"/>
  </w:num>
  <w:num w:numId="32">
    <w:abstractNumId w:val="24"/>
  </w:num>
  <w:num w:numId="33">
    <w:abstractNumId w:val="27"/>
  </w:num>
  <w:num w:numId="34">
    <w:abstractNumId w:val="1"/>
  </w:num>
  <w:num w:numId="35">
    <w:abstractNumId w:val="32"/>
  </w:num>
  <w:num w:numId="36">
    <w:abstractNumId w:val="36"/>
  </w:num>
  <w:num w:numId="37">
    <w:abstractNumId w:val="18"/>
  </w:num>
  <w:num w:numId="38">
    <w:abstractNumId w:val="2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5"/>
    <w:rsid w:val="0001792C"/>
    <w:rsid w:val="00030A86"/>
    <w:rsid w:val="00103157"/>
    <w:rsid w:val="001C48CD"/>
    <w:rsid w:val="00232F52"/>
    <w:rsid w:val="00273699"/>
    <w:rsid w:val="003115BB"/>
    <w:rsid w:val="003D08F2"/>
    <w:rsid w:val="00432056"/>
    <w:rsid w:val="004351D4"/>
    <w:rsid w:val="004646C1"/>
    <w:rsid w:val="004D3C18"/>
    <w:rsid w:val="00583A28"/>
    <w:rsid w:val="00590D7E"/>
    <w:rsid w:val="005D3BF0"/>
    <w:rsid w:val="00664E69"/>
    <w:rsid w:val="006A78DB"/>
    <w:rsid w:val="00905F6F"/>
    <w:rsid w:val="0096221A"/>
    <w:rsid w:val="00972175"/>
    <w:rsid w:val="009C0F14"/>
    <w:rsid w:val="00A31C21"/>
    <w:rsid w:val="00A7176B"/>
    <w:rsid w:val="00B14902"/>
    <w:rsid w:val="00B36C74"/>
    <w:rsid w:val="00BF7AA9"/>
    <w:rsid w:val="00CF52E9"/>
    <w:rsid w:val="00D65825"/>
    <w:rsid w:val="00DB556D"/>
    <w:rsid w:val="00E1735A"/>
    <w:rsid w:val="00F5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1A457A6-3A9D-440C-A34F-1FE7FC00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46C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6C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646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6C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6C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6C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6C1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6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6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6C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4646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646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46C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4646C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4646C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4646C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4646C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4646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rmal (Web)"/>
    <w:basedOn w:val="a"/>
    <w:uiPriority w:val="99"/>
    <w:rsid w:val="004646C1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paragraph" w:styleId="21">
    <w:name w:val="Body Text Indent 2"/>
    <w:basedOn w:val="a"/>
    <w:link w:val="22"/>
    <w:uiPriority w:val="99"/>
    <w:rsid w:val="004646C1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64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C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64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Strong"/>
    <w:uiPriority w:val="22"/>
    <w:qFormat/>
    <w:rsid w:val="004646C1"/>
    <w:rPr>
      <w:rFonts w:cs="Times New Roman"/>
      <w:b/>
      <w:bCs/>
    </w:rPr>
  </w:style>
  <w:style w:type="character" w:customStyle="1" w:styleId="entrytext2">
    <w:name w:val="entry_text2"/>
    <w:uiPriority w:val="99"/>
    <w:rsid w:val="004646C1"/>
    <w:rPr>
      <w:rFonts w:ascii="Georgia" w:hAnsi="Georgia" w:cs="Arial"/>
      <w:i/>
      <w:iCs/>
      <w:color w:val="444444"/>
      <w:sz w:val="24"/>
      <w:szCs w:val="24"/>
    </w:rPr>
  </w:style>
  <w:style w:type="character" w:styleId="a8">
    <w:name w:val="Hyperlink"/>
    <w:uiPriority w:val="99"/>
    <w:rsid w:val="004646C1"/>
    <w:rPr>
      <w:rFonts w:cs="Times New Roman"/>
      <w:color w:val="0000FF"/>
      <w:u w:val="none"/>
      <w:effect w:val="none"/>
    </w:rPr>
  </w:style>
  <w:style w:type="character" w:customStyle="1" w:styleId="a9">
    <w:name w:val="Основной текст_"/>
    <w:basedOn w:val="a0"/>
    <w:link w:val="23"/>
    <w:rsid w:val="004646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4646C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">
    <w:name w:val="Основной текст1"/>
    <w:basedOn w:val="a9"/>
    <w:rsid w:val="004646C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51">
    <w:name w:val="Основной текст (5)_"/>
    <w:basedOn w:val="a0"/>
    <w:link w:val="52"/>
    <w:rsid w:val="004646C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646C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3">
    <w:name w:val="Основной текст (6) + Не курсив"/>
    <w:basedOn w:val="61"/>
    <w:rsid w:val="004646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a">
    <w:name w:val="Основной текст + Курсив"/>
    <w:basedOn w:val="a9"/>
    <w:rsid w:val="004646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9"/>
    <w:rsid w:val="004646C1"/>
    <w:pPr>
      <w:widowControl w:val="0"/>
      <w:shd w:val="clear" w:color="auto" w:fill="FFFFFF"/>
      <w:spacing w:before="300" w:after="1920" w:line="485" w:lineRule="exact"/>
      <w:ind w:hanging="46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4646C1"/>
    <w:pPr>
      <w:widowControl w:val="0"/>
      <w:shd w:val="clear" w:color="auto" w:fill="FFFFFF"/>
      <w:spacing w:after="0" w:line="480" w:lineRule="exact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52">
    <w:name w:val="Основной текст (5)"/>
    <w:basedOn w:val="a"/>
    <w:link w:val="51"/>
    <w:rsid w:val="004646C1"/>
    <w:pPr>
      <w:widowControl w:val="0"/>
      <w:shd w:val="clear" w:color="auto" w:fill="FFFFFF"/>
      <w:spacing w:before="420" w:after="0" w:line="480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62">
    <w:name w:val="Основной текст (6)"/>
    <w:basedOn w:val="a"/>
    <w:link w:val="61"/>
    <w:rsid w:val="004646C1"/>
    <w:pPr>
      <w:widowControl w:val="0"/>
      <w:shd w:val="clear" w:color="auto" w:fill="FFFFFF"/>
      <w:spacing w:after="0" w:line="485" w:lineRule="exact"/>
      <w:ind w:hanging="360"/>
      <w:jc w:val="both"/>
    </w:pPr>
    <w:rPr>
      <w:rFonts w:ascii="Times New Roman" w:eastAsia="Times New Roman" w:hAnsi="Times New Roman"/>
      <w:i/>
      <w:iCs/>
      <w:sz w:val="27"/>
      <w:szCs w:val="27"/>
    </w:rPr>
  </w:style>
  <w:style w:type="paragraph" w:customStyle="1" w:styleId="ConsPlusTitle">
    <w:name w:val="ConsPlusTitle"/>
    <w:rsid w:val="00464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uiPriority w:val="99"/>
    <w:rsid w:val="004646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46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46C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46C1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464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646C1"/>
  </w:style>
  <w:style w:type="paragraph" w:customStyle="1" w:styleId="Standard">
    <w:name w:val="Standard"/>
    <w:rsid w:val="004646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646C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646C1"/>
    <w:rPr>
      <w:sz w:val="16"/>
      <w:szCs w:val="16"/>
    </w:rPr>
  </w:style>
  <w:style w:type="paragraph" w:styleId="af0">
    <w:name w:val="No Spacing"/>
    <w:uiPriority w:val="1"/>
    <w:qFormat/>
    <w:rsid w:val="004646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6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4646C1"/>
    <w:rPr>
      <w:color w:val="800080" w:themeColor="followedHyperlink"/>
      <w:u w:val="single"/>
    </w:rPr>
  </w:style>
  <w:style w:type="paragraph" w:styleId="af2">
    <w:name w:val="Title"/>
    <w:basedOn w:val="a"/>
    <w:next w:val="a"/>
    <w:link w:val="af3"/>
    <w:uiPriority w:val="10"/>
    <w:qFormat/>
    <w:rsid w:val="004646C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f3">
    <w:name w:val="Название Знак"/>
    <w:basedOn w:val="a0"/>
    <w:link w:val="af2"/>
    <w:uiPriority w:val="10"/>
    <w:rsid w:val="004646C1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table" w:customStyle="1" w:styleId="15">
    <w:name w:val="Сетка таблицы1"/>
    <w:basedOn w:val="a1"/>
    <w:next w:val="af"/>
    <w:rsid w:val="0046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4646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646C1"/>
    <w:rPr>
      <w:rFonts w:ascii="Calibri" w:eastAsia="Calibri" w:hAnsi="Calibri" w:cs="Times New Roman"/>
    </w:rPr>
  </w:style>
  <w:style w:type="paragraph" w:styleId="24">
    <w:name w:val="Body Text 2"/>
    <w:basedOn w:val="a"/>
    <w:link w:val="25"/>
    <w:uiPriority w:val="99"/>
    <w:semiHidden/>
    <w:unhideWhenUsed/>
    <w:rsid w:val="00A7176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717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cuments@oc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ОЦРИ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Рогачёва</dc:creator>
  <cp:keywords/>
  <dc:description/>
  <cp:lastModifiedBy>Вера Владимировна Золотарева</cp:lastModifiedBy>
  <cp:revision>3</cp:revision>
  <cp:lastPrinted>2017-02-06T09:17:00Z</cp:lastPrinted>
  <dcterms:created xsi:type="dcterms:W3CDTF">2018-09-07T09:19:00Z</dcterms:created>
  <dcterms:modified xsi:type="dcterms:W3CDTF">2018-09-07T09:19:00Z</dcterms:modified>
</cp:coreProperties>
</file>