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7E" w:rsidRPr="00662E7B" w:rsidRDefault="00CD237E" w:rsidP="00CD237E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2E7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-64770</wp:posOffset>
            </wp:positionV>
            <wp:extent cx="1143635" cy="1308735"/>
            <wp:effectExtent l="0" t="0" r="0" b="5715"/>
            <wp:wrapSquare wrapText="bothSides"/>
            <wp:docPr id="1" name="Рисунок 1" descr="Я особе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особенный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E7B">
        <w:rPr>
          <w:rFonts w:ascii="Times New Roman" w:hAnsi="Times New Roman"/>
          <w:sz w:val="28"/>
          <w:szCs w:val="28"/>
        </w:rPr>
        <w:t>Благотворительный фонд помощи детям-инвалидам</w:t>
      </w:r>
    </w:p>
    <w:p w:rsidR="00CD237E" w:rsidRPr="00662E7B" w:rsidRDefault="00CD237E" w:rsidP="00CD237E">
      <w:pPr>
        <w:keepNext/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662E7B">
        <w:rPr>
          <w:rFonts w:ascii="Times New Roman" w:hAnsi="Times New Roman"/>
          <w:sz w:val="28"/>
          <w:szCs w:val="28"/>
        </w:rPr>
        <w:t>с аутизмом и с генетическими нарушениями</w:t>
      </w:r>
    </w:p>
    <w:p w:rsidR="00CD237E" w:rsidRPr="00662E7B" w:rsidRDefault="00CD237E" w:rsidP="00CD237E">
      <w:pPr>
        <w:keepNext/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662E7B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Я</w:t>
      </w:r>
      <w:r w:rsidRPr="00662E7B">
        <w:rPr>
          <w:rFonts w:ascii="Times New Roman" w:hAnsi="Times New Roman"/>
          <w:sz w:val="40"/>
          <w:szCs w:val="40"/>
        </w:rPr>
        <w:t xml:space="preserve"> ОСОБЕННЫЙ»</w:t>
      </w:r>
    </w:p>
    <w:p w:rsidR="00CD237E" w:rsidRPr="00662E7B" w:rsidRDefault="00CD237E" w:rsidP="00CD237E">
      <w:pPr>
        <w:keepNext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CD237E" w:rsidRPr="00662E7B" w:rsidRDefault="00CD237E" w:rsidP="00CD237E">
      <w:pPr>
        <w:keepNext/>
        <w:spacing w:after="0" w:line="240" w:lineRule="auto"/>
        <w:contextualSpacing/>
        <w:rPr>
          <w:rFonts w:ascii="Times New Roman" w:hAnsi="Times New Roman"/>
          <w:i/>
        </w:rPr>
      </w:pPr>
    </w:p>
    <w:p w:rsidR="00CD237E" w:rsidRPr="00662E7B" w:rsidRDefault="00CD237E" w:rsidP="00CD237E">
      <w:pPr>
        <w:keepNext/>
        <w:spacing w:after="0" w:line="240" w:lineRule="auto"/>
        <w:contextualSpacing/>
        <w:rPr>
          <w:rFonts w:ascii="Times New Roman" w:hAnsi="Times New Roman"/>
          <w:i/>
        </w:rPr>
      </w:pPr>
    </w:p>
    <w:p w:rsidR="00CD237E" w:rsidRPr="00662E7B" w:rsidRDefault="00CD237E" w:rsidP="00CD237E">
      <w:pPr>
        <w:keepNext/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CD237E" w:rsidRPr="00662E7B" w:rsidRDefault="00CD237E" w:rsidP="00CD237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662E7B">
        <w:rPr>
          <w:rFonts w:ascii="Times New Roman" w:hAnsi="Times New Roman"/>
          <w:b/>
          <w:sz w:val="32"/>
          <w:szCs w:val="24"/>
        </w:rPr>
        <w:t>Семинар по сенсорной интеграции</w:t>
      </w:r>
    </w:p>
    <w:p w:rsidR="00CD237E" w:rsidRPr="00702DAA" w:rsidRDefault="00CD237E" w:rsidP="00CD237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Pr="00662E7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Коррекционно-развива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ющие стратегии для детей с РАС </w:t>
      </w:r>
      <w:r w:rsidRPr="00662E7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на основе сенсомоторной интеграции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CD237E" w:rsidRDefault="00CD237E" w:rsidP="00CD23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237E" w:rsidRPr="00A67FC4" w:rsidRDefault="00CD237E" w:rsidP="00CD237E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67FC4">
        <w:rPr>
          <w:rFonts w:ascii="Times New Roman" w:hAnsi="Times New Roman"/>
          <w:b/>
          <w:sz w:val="28"/>
          <w:szCs w:val="28"/>
          <w:u w:val="single"/>
        </w:rPr>
        <w:t>Тема на 15-16.01.17 г.</w:t>
      </w:r>
      <w:r w:rsidRPr="00A67FC4">
        <w:rPr>
          <w:rFonts w:ascii="Times New Roman" w:hAnsi="Times New Roman"/>
          <w:b/>
          <w:sz w:val="24"/>
          <w:szCs w:val="28"/>
          <w:u w:val="single"/>
        </w:rPr>
        <w:t xml:space="preserve"> </w:t>
      </w:r>
    </w:p>
    <w:p w:rsidR="00CD237E" w:rsidRPr="00A67FC4" w:rsidRDefault="00CD237E" w:rsidP="00CD2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7FC4">
        <w:rPr>
          <w:rFonts w:ascii="Times New Roman" w:hAnsi="Times New Roman"/>
          <w:b/>
          <w:color w:val="C00000"/>
          <w:sz w:val="28"/>
          <w:szCs w:val="28"/>
        </w:rPr>
        <w:t>«</w:t>
      </w:r>
      <w:r w:rsidRPr="00A67FC4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Нарушения развития нервной системы: движения, поведения, научения. </w:t>
      </w:r>
      <w:r w:rsidRPr="00A67FC4">
        <w:rPr>
          <w:rFonts w:ascii="Times New Roman" w:hAnsi="Times New Roman"/>
          <w:b/>
          <w:color w:val="C00000"/>
          <w:sz w:val="28"/>
          <w:szCs w:val="28"/>
        </w:rPr>
        <w:br/>
      </w:r>
      <w:r w:rsidRPr="00A67FC4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Возможности коррекции»</w:t>
      </w:r>
      <w:r w:rsidRPr="00A67FC4"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CD237E" w:rsidRPr="00972F1D" w:rsidRDefault="00CD237E" w:rsidP="00CD237E">
      <w:pPr>
        <w:spacing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Ведущий</w:t>
      </w:r>
      <w:r w:rsidRPr="00972F1D">
        <w:rPr>
          <w:rFonts w:ascii="Times New Roman" w:hAnsi="Times New Roman"/>
          <w:b/>
          <w:sz w:val="24"/>
          <w:szCs w:val="28"/>
          <w:u w:val="single"/>
        </w:rPr>
        <w:t xml:space="preserve">: </w:t>
      </w:r>
      <w:proofErr w:type="spellStart"/>
      <w:r w:rsidRPr="00972F1D">
        <w:rPr>
          <w:rFonts w:ascii="Times New Roman" w:hAnsi="Times New Roman"/>
          <w:b/>
          <w:sz w:val="24"/>
          <w:szCs w:val="28"/>
          <w:u w:val="single"/>
        </w:rPr>
        <w:t>Кагарлицкий</w:t>
      </w:r>
      <w:proofErr w:type="spellEnd"/>
      <w:r w:rsidRPr="00972F1D">
        <w:rPr>
          <w:rFonts w:ascii="Times New Roman" w:hAnsi="Times New Roman"/>
          <w:b/>
          <w:sz w:val="24"/>
          <w:szCs w:val="28"/>
          <w:u w:val="single"/>
        </w:rPr>
        <w:t xml:space="preserve"> Олег Владимирович</w:t>
      </w:r>
    </w:p>
    <w:p w:rsidR="00CD237E" w:rsidRPr="00972F1D" w:rsidRDefault="00CD237E" w:rsidP="00CD237E">
      <w:pPr>
        <w:spacing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972F1D">
        <w:rPr>
          <w:rFonts w:ascii="Times New Roman" w:hAnsi="Times New Roman"/>
          <w:b/>
          <w:sz w:val="24"/>
          <w:szCs w:val="28"/>
          <w:u w:val="single"/>
        </w:rPr>
        <w:t>План: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2F1D">
        <w:rPr>
          <w:szCs w:val="28"/>
        </w:rPr>
        <w:t xml:space="preserve">Провокация </w:t>
      </w:r>
      <w:proofErr w:type="spellStart"/>
      <w:r w:rsidRPr="00972F1D">
        <w:rPr>
          <w:szCs w:val="28"/>
        </w:rPr>
        <w:t>кататонических</w:t>
      </w:r>
      <w:proofErr w:type="spellEnd"/>
      <w:r w:rsidRPr="00972F1D">
        <w:rPr>
          <w:szCs w:val="28"/>
        </w:rPr>
        <w:t xml:space="preserve"> симптомов контактом.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2F1D">
        <w:rPr>
          <w:szCs w:val="28"/>
        </w:rPr>
        <w:t>Архаические симптомы.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2F1D">
        <w:rPr>
          <w:szCs w:val="28"/>
        </w:rPr>
        <w:t>Вычурное поведение.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972F1D">
        <w:rPr>
          <w:szCs w:val="28"/>
        </w:rPr>
        <w:t>Принюхивание</w:t>
      </w:r>
      <w:proofErr w:type="spellEnd"/>
      <w:r w:rsidRPr="00972F1D">
        <w:rPr>
          <w:szCs w:val="28"/>
        </w:rPr>
        <w:t>.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2F1D">
        <w:rPr>
          <w:szCs w:val="28"/>
        </w:rPr>
        <w:t>Поедание выделений.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2F1D">
        <w:rPr>
          <w:szCs w:val="28"/>
        </w:rPr>
        <w:t>Особенности дефекации.</w:t>
      </w:r>
    </w:p>
    <w:p w:rsidR="00CD237E" w:rsidRPr="00972F1D" w:rsidRDefault="00CD237E" w:rsidP="00CD237E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2F1D">
        <w:rPr>
          <w:szCs w:val="28"/>
        </w:rPr>
        <w:t>Агрессия.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Нарушения регуляции аффекта: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 xml:space="preserve">а. </w:t>
      </w:r>
      <w:r w:rsidRPr="00972F1D">
        <w:rPr>
          <w:szCs w:val="28"/>
          <w:u w:val="single"/>
        </w:rPr>
        <w:t>Аффективный синдром</w:t>
      </w:r>
      <w:r w:rsidRPr="00972F1D">
        <w:rPr>
          <w:szCs w:val="28"/>
        </w:rPr>
        <w:t xml:space="preserve"> 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(Не утешаются. Период истощения сменяется новым залпом расторможенного поведения.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Лучше помогает выход из обстановки, переход в движение.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Не отстраиваются от наказания. Возобновляют эпизод полностью.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Могут воспроизводить разрушительное поведение с причинением вреда себе.)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 xml:space="preserve">в. </w:t>
      </w:r>
      <w:proofErr w:type="spellStart"/>
      <w:r w:rsidRPr="00972F1D">
        <w:rPr>
          <w:szCs w:val="28"/>
          <w:u w:val="single"/>
        </w:rPr>
        <w:t>Провокативное</w:t>
      </w:r>
      <w:proofErr w:type="spellEnd"/>
      <w:r w:rsidRPr="00972F1D">
        <w:rPr>
          <w:szCs w:val="28"/>
          <w:u w:val="single"/>
        </w:rPr>
        <w:t xml:space="preserve"> поведение</w:t>
      </w:r>
      <w:r w:rsidRPr="00972F1D">
        <w:rPr>
          <w:szCs w:val="28"/>
        </w:rPr>
        <w:t>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(Реакция чаще запускается на фронтальный контакт.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Часто при первой встрече поведение лучше, чем при последующих.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 xml:space="preserve">Часто в присутствии родителей </w:t>
      </w:r>
      <w:proofErr w:type="spellStart"/>
      <w:r w:rsidRPr="00972F1D">
        <w:rPr>
          <w:szCs w:val="28"/>
        </w:rPr>
        <w:t>провокативное</w:t>
      </w:r>
      <w:proofErr w:type="spellEnd"/>
      <w:r w:rsidRPr="00972F1D">
        <w:rPr>
          <w:szCs w:val="28"/>
        </w:rPr>
        <w:t xml:space="preserve"> поведение более выражено, чем при индивидуальной работе.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 xml:space="preserve">с. </w:t>
      </w:r>
      <w:r w:rsidRPr="00972F1D">
        <w:rPr>
          <w:szCs w:val="28"/>
          <w:u w:val="single"/>
        </w:rPr>
        <w:t>Орбит фронтальный дефицит</w:t>
      </w:r>
      <w:r>
        <w:rPr>
          <w:szCs w:val="28"/>
          <w:u w:val="single"/>
        </w:rPr>
        <w:t>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d. Психопатия: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реактивная.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</w:r>
      <w:proofErr w:type="spellStart"/>
      <w:r w:rsidRPr="00972F1D">
        <w:rPr>
          <w:szCs w:val="28"/>
        </w:rPr>
        <w:t>проактивная</w:t>
      </w:r>
      <w:proofErr w:type="spellEnd"/>
      <w:r w:rsidRPr="00972F1D">
        <w:rPr>
          <w:szCs w:val="28"/>
        </w:rPr>
        <w:t xml:space="preserve"> (инструментальная).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proofErr w:type="spellStart"/>
      <w:r w:rsidRPr="00972F1D">
        <w:rPr>
          <w:szCs w:val="28"/>
        </w:rPr>
        <w:t>Гиперактивность</w:t>
      </w:r>
      <w:proofErr w:type="spellEnd"/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>(При гиперреактивности нет обусловленности целью- расторможенность сама по себе. Внешняя цель выбирается под гиперреактивность.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 xml:space="preserve">Может быть у </w:t>
      </w:r>
      <w:proofErr w:type="spellStart"/>
      <w:r w:rsidRPr="00972F1D">
        <w:rPr>
          <w:szCs w:val="28"/>
        </w:rPr>
        <w:t>когнитивно</w:t>
      </w:r>
      <w:proofErr w:type="spellEnd"/>
      <w:r w:rsidRPr="00972F1D">
        <w:rPr>
          <w:szCs w:val="28"/>
        </w:rPr>
        <w:t xml:space="preserve"> достаточных и интеллектуально не развитых детей (84.4)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t xml:space="preserve">Наиболее "неприятны" сочетания гиперреактивности, умственной отсталости и </w:t>
      </w:r>
      <w:proofErr w:type="spellStart"/>
      <w:r w:rsidRPr="00972F1D">
        <w:rPr>
          <w:szCs w:val="28"/>
        </w:rPr>
        <w:t>провокативного</w:t>
      </w:r>
      <w:proofErr w:type="spellEnd"/>
      <w:r w:rsidRPr="00972F1D">
        <w:rPr>
          <w:szCs w:val="28"/>
        </w:rPr>
        <w:t xml:space="preserve"> поведения.)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  <w:r w:rsidRPr="00972F1D">
        <w:rPr>
          <w:szCs w:val="28"/>
        </w:rPr>
        <w:lastRenderedPageBreak/>
        <w:t>Шизофренические синдромы.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  <w:t>монотонные "тягучие" стереотипии движений, действий, речи,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  <w:t>вычурности, в том числе в семантике и синтаксисе,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  <w:t>избыток вычурных фантазий, избыточность фантазий в игре и рисунке,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  <w:t>переход к тревожному возбуждению,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  <w:t>слабость в понимании смыслов и нарушение адекватной интерпретации,</w:t>
      </w:r>
    </w:p>
    <w:p w:rsidR="00CD237E" w:rsidRPr="00972F1D" w:rsidRDefault="00CD237E" w:rsidP="00CD237E">
      <w:pPr>
        <w:pStyle w:val="a3"/>
        <w:ind w:firstLine="567"/>
        <w:jc w:val="both"/>
        <w:rPr>
          <w:szCs w:val="28"/>
        </w:rPr>
      </w:pPr>
      <w:r w:rsidRPr="00972F1D">
        <w:rPr>
          <w:szCs w:val="28"/>
        </w:rPr>
        <w:t>-</w:t>
      </w:r>
      <w:r w:rsidRPr="00972F1D">
        <w:rPr>
          <w:szCs w:val="28"/>
        </w:rPr>
        <w:tab/>
        <w:t xml:space="preserve">характерная "брезгливая" </w:t>
      </w:r>
      <w:proofErr w:type="spellStart"/>
      <w:r w:rsidRPr="00972F1D">
        <w:rPr>
          <w:szCs w:val="28"/>
        </w:rPr>
        <w:t>аутизация</w:t>
      </w:r>
      <w:proofErr w:type="spellEnd"/>
      <w:r w:rsidRPr="00972F1D">
        <w:rPr>
          <w:szCs w:val="28"/>
        </w:rPr>
        <w:t>, дискомфорт от поддержания контакта.</w:t>
      </w:r>
    </w:p>
    <w:p w:rsidR="00CD237E" w:rsidRPr="00972F1D" w:rsidRDefault="00CD237E" w:rsidP="00CD237E">
      <w:pPr>
        <w:pStyle w:val="a3"/>
        <w:jc w:val="both"/>
        <w:rPr>
          <w:szCs w:val="28"/>
        </w:rPr>
      </w:pPr>
    </w:p>
    <w:p w:rsidR="00CD237E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D237E" w:rsidRPr="00A67FC4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A67FC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Тема на 17, 18, 19.01.17г.</w:t>
      </w:r>
    </w:p>
    <w:p w:rsidR="00CD237E" w:rsidRPr="00A67FC4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FC4">
        <w:rPr>
          <w:rFonts w:ascii="Times New Roman" w:hAnsi="Times New Roman"/>
          <w:color w:val="C00000"/>
          <w:sz w:val="28"/>
          <w:szCs w:val="28"/>
          <w:lang w:eastAsia="ru-RU"/>
        </w:rPr>
        <w:t>«</w:t>
      </w:r>
      <w:r w:rsidRPr="00A67FC4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Коррекционно-развивающие стратегии для детей с РАС на основе сенсомоторной интеграции</w:t>
      </w:r>
      <w:r w:rsidRPr="00A67FC4">
        <w:rPr>
          <w:rFonts w:ascii="Times New Roman" w:hAnsi="Times New Roman"/>
          <w:color w:val="C00000"/>
          <w:sz w:val="28"/>
          <w:szCs w:val="28"/>
          <w:lang w:eastAsia="ru-RU"/>
        </w:rPr>
        <w:t>»</w:t>
      </w:r>
      <w:r w:rsidRPr="00A67F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>Ведущие</w:t>
      </w:r>
      <w:r w:rsidRPr="00972F1D">
        <w:rPr>
          <w:rFonts w:ascii="Times New Roman" w:hAnsi="Times New Roman"/>
          <w:b/>
          <w:sz w:val="24"/>
          <w:szCs w:val="28"/>
        </w:rPr>
        <w:t xml:space="preserve">: </w:t>
      </w:r>
      <w:r w:rsidRPr="00972F1D">
        <w:rPr>
          <w:rFonts w:ascii="Times New Roman" w:hAnsi="Times New Roman"/>
          <w:b/>
          <w:color w:val="000000"/>
          <w:sz w:val="24"/>
          <w:szCs w:val="28"/>
          <w:lang w:eastAsia="ru-RU"/>
        </w:rPr>
        <w:t>Вдовина Людмила Евгеньевна, Волкова Елена Сергеевна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.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Часть 1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1.Определение сенсорной интеграции (СИ). СИ-основа движения, мышления, речи ребёнка до 7 лет.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2. Сенсорные системы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3. Процесс сенсорной интеграции в онтогенезе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4. Уровни сенсорной интеграции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5. Характеристики основных сенсорных систем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6. Проявление сенсорной дезинтеграции, признаки нарушений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7. Сенсорные дисфункции и их влияние на поведение ребёнка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Часть 2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Стратегии помощи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Организация специальной развивающей сенсорно-интегративной среды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Системный комплексный подход в преодолении сенсомоторных нарушений у детей с РАС</w:t>
      </w:r>
    </w:p>
    <w:p w:rsidR="00CD237E" w:rsidRPr="00972F1D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>Преимущества логопедической терапии в сенсорном пространстве. Особенности коррекционной работы с неговорящими детьми.</w:t>
      </w:r>
    </w:p>
    <w:p w:rsidR="00CD237E" w:rsidRPr="001D2E0A" w:rsidRDefault="00CD237E" w:rsidP="00CD23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Практические приёмы сенсомоторной коррекции для детей с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РАС</w:t>
      </w:r>
      <w:r w:rsidRPr="00972F1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(из опыта работы, видео).</w:t>
      </w:r>
    </w:p>
    <w:p w:rsidR="006B08C7" w:rsidRDefault="00CD237E"/>
    <w:sectPr w:rsidR="006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0F22"/>
    <w:multiLevelType w:val="hybridMultilevel"/>
    <w:tmpl w:val="976C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E"/>
    <w:rsid w:val="001221BC"/>
    <w:rsid w:val="00AE07BD"/>
    <w:rsid w:val="00C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67A9-7CEB-49A9-8F05-66DCC3A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CD23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23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2017-01-10T04:46:00Z</dcterms:created>
  <dcterms:modified xsi:type="dcterms:W3CDTF">2017-01-10T04:49:00Z</dcterms:modified>
</cp:coreProperties>
</file>