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44B8" w14:textId="03E6D356" w:rsidR="00F20060" w:rsidRDefault="00F20060">
      <w:pPr>
        <w:ind w:left="2395" w:right="1536" w:firstLine="2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310E" wp14:editId="55911930">
                <wp:simplePos x="0" y="0"/>
                <wp:positionH relativeFrom="column">
                  <wp:posOffset>3423138</wp:posOffset>
                </wp:positionH>
                <wp:positionV relativeFrom="paragraph">
                  <wp:posOffset>-283308</wp:posOffset>
                </wp:positionV>
                <wp:extent cx="2868247" cy="1312985"/>
                <wp:effectExtent l="0" t="0" r="8890" b="19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47" cy="1312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FB93D" w14:textId="274AA199" w:rsidR="00F20060" w:rsidRDefault="00F20060" w:rsidP="00F20060">
                            <w:pPr>
                              <w:ind w:left="0"/>
                              <w:jc w:val="left"/>
                            </w:pPr>
                            <w:r>
                              <w:t xml:space="preserve">                                  Утверждаю</w:t>
                            </w:r>
                          </w:p>
                          <w:p w14:paraId="2EF22BE2" w14:textId="77777777" w:rsidR="00F20060" w:rsidRDefault="00F20060" w:rsidP="00F20060">
                            <w:pPr>
                              <w:ind w:left="0"/>
                              <w:jc w:val="center"/>
                            </w:pPr>
                            <w:r>
                              <w:t xml:space="preserve">                    Директор ГАУ            </w:t>
                            </w:r>
                          </w:p>
                          <w:p w14:paraId="1B8A44F6" w14:textId="77777777" w:rsidR="00F20060" w:rsidRDefault="00F20060" w:rsidP="00F20060">
                            <w:pPr>
                              <w:ind w:left="0"/>
                              <w:jc w:val="center"/>
                            </w:pPr>
                            <w:r>
                              <w:t xml:space="preserve">              «Областной центр            </w:t>
                            </w:r>
                          </w:p>
                          <w:p w14:paraId="22844C43" w14:textId="77777777" w:rsidR="00F20060" w:rsidRDefault="00F20060" w:rsidP="00F20060">
                            <w:pPr>
                              <w:ind w:left="0"/>
                              <w:jc w:val="center"/>
                            </w:pPr>
                            <w:r>
                              <w:t xml:space="preserve"> реабилитации инвалидов»</w:t>
                            </w:r>
                          </w:p>
                          <w:p w14:paraId="486E7756" w14:textId="77777777" w:rsidR="00F20060" w:rsidRDefault="00F20060" w:rsidP="00F20060">
                            <w:pPr>
                              <w:ind w:left="0"/>
                              <w:jc w:val="center"/>
                            </w:pPr>
                            <w:r>
                              <w:t>____________Т.С. Онохова</w:t>
                            </w:r>
                          </w:p>
                          <w:p w14:paraId="72A8ECCB" w14:textId="1DE1AF8F" w:rsidR="00F20060" w:rsidRDefault="00F20060" w:rsidP="00F20060">
                            <w:pPr>
                              <w:ind w:left="0"/>
                              <w:jc w:val="center"/>
                            </w:pPr>
                            <w:r>
                              <w:t xml:space="preserve">          «19» января 2018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6310E" id="Прямоугольник 1" o:spid="_x0000_s1026" style="position:absolute;left:0;text-align:left;margin-left:269.55pt;margin-top:-22.3pt;width:225.85pt;height:10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" fillcolor="white [3201]" stroked="f" strokeweight="1pt">
                <v:textbox>
                  <w:txbxContent>
                    <w:p w14:paraId="307FB93D" w14:textId="274AA199" w:rsidR="00F20060" w:rsidRDefault="00F20060" w:rsidP="00F20060">
                      <w:pPr>
                        <w:ind w:left="0"/>
                        <w:jc w:val="left"/>
                      </w:pPr>
                      <w:r>
                        <w:t xml:space="preserve">                                  Утверждаю</w:t>
                      </w:r>
                    </w:p>
                    <w:p w14:paraId="2EF22BE2" w14:textId="77777777" w:rsidR="00F20060" w:rsidRDefault="00F20060" w:rsidP="00F20060">
                      <w:pPr>
                        <w:ind w:left="0"/>
                        <w:jc w:val="center"/>
                      </w:pPr>
                      <w:r>
                        <w:t xml:space="preserve">                    Директор ГАУ            </w:t>
                      </w:r>
                    </w:p>
                    <w:p w14:paraId="1B8A44F6" w14:textId="77777777" w:rsidR="00F20060" w:rsidRDefault="00F20060" w:rsidP="00F20060">
                      <w:pPr>
                        <w:ind w:left="0"/>
                        <w:jc w:val="center"/>
                      </w:pPr>
                      <w:r>
                        <w:t xml:space="preserve">              «Областной центр            </w:t>
                      </w:r>
                    </w:p>
                    <w:p w14:paraId="22844C43" w14:textId="77777777" w:rsidR="00F20060" w:rsidRDefault="00F20060" w:rsidP="00F20060">
                      <w:pPr>
                        <w:ind w:left="0"/>
                        <w:jc w:val="center"/>
                      </w:pPr>
                      <w:r>
                        <w:t xml:space="preserve"> реабилитации инвалидов»</w:t>
                      </w:r>
                    </w:p>
                    <w:p w14:paraId="486E7756" w14:textId="77777777" w:rsidR="00F20060" w:rsidRDefault="00F20060" w:rsidP="00F20060">
                      <w:pPr>
                        <w:ind w:left="0"/>
                        <w:jc w:val="center"/>
                      </w:pPr>
                      <w:r>
                        <w:t>____________Т.С. Онохова</w:t>
                      </w:r>
                    </w:p>
                    <w:p w14:paraId="72A8ECCB" w14:textId="1DE1AF8F" w:rsidR="00F20060" w:rsidRDefault="00F20060" w:rsidP="00F20060">
                      <w:pPr>
                        <w:ind w:left="0"/>
                        <w:jc w:val="center"/>
                      </w:pPr>
                      <w:r>
                        <w:t xml:space="preserve">          «19» января 2018 года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025B8E48" w14:textId="77777777" w:rsidR="00F20060" w:rsidRDefault="00F20060">
      <w:pPr>
        <w:ind w:left="2395" w:right="1536" w:firstLine="2165"/>
      </w:pPr>
    </w:p>
    <w:p w14:paraId="528C842E" w14:textId="77777777" w:rsidR="00F20060" w:rsidRDefault="00F20060">
      <w:pPr>
        <w:ind w:left="2395" w:right="1536" w:firstLine="2165"/>
      </w:pPr>
    </w:p>
    <w:p w14:paraId="6BE75EC2" w14:textId="77777777" w:rsidR="00F20060" w:rsidRDefault="00F20060">
      <w:pPr>
        <w:ind w:left="2395" w:right="1536" w:firstLine="2165"/>
      </w:pPr>
    </w:p>
    <w:p w14:paraId="62F0BF8B" w14:textId="77777777" w:rsidR="00F20060" w:rsidRDefault="00F20060">
      <w:pPr>
        <w:ind w:left="2395" w:right="1536" w:firstLine="2165"/>
      </w:pPr>
    </w:p>
    <w:p w14:paraId="65076CD5" w14:textId="77777777" w:rsidR="00F20060" w:rsidRDefault="00F20060">
      <w:pPr>
        <w:ind w:left="2395" w:right="1536" w:firstLine="2165"/>
      </w:pPr>
    </w:p>
    <w:p w14:paraId="2CC02BEB" w14:textId="77777777" w:rsidR="00F20060" w:rsidRDefault="000D2ED7">
      <w:pPr>
        <w:ind w:left="2395" w:right="1536" w:firstLine="2165"/>
      </w:pPr>
      <w:r>
        <w:t xml:space="preserve">ПЛАН </w:t>
      </w:r>
    </w:p>
    <w:p w14:paraId="6287D339" w14:textId="7282D471" w:rsidR="00226110" w:rsidRDefault="000D2ED7" w:rsidP="00F20060">
      <w:pPr>
        <w:ind w:left="2395" w:right="1536" w:firstLine="0"/>
      </w:pPr>
      <w:r>
        <w:t>мероприятий по противодействию коррупции</w:t>
      </w:r>
    </w:p>
    <w:p w14:paraId="3F1E0B96" w14:textId="5B3F20A2" w:rsidR="00F20060" w:rsidRDefault="00F20060" w:rsidP="00F20060">
      <w:pPr>
        <w:ind w:left="2395" w:right="1536" w:firstLine="0"/>
        <w:jc w:val="center"/>
      </w:pPr>
      <w:r w:rsidRPr="00F20060">
        <w:t>ГАУ «Областной центр реабилитации инвалидов»</w:t>
      </w:r>
      <w:r w:rsidR="00BE6660">
        <w:t xml:space="preserve"> на 2018 год</w:t>
      </w:r>
    </w:p>
    <w:p w14:paraId="263C7FA4" w14:textId="77777777" w:rsidR="00F20060" w:rsidRDefault="00F20060" w:rsidP="00F20060">
      <w:pPr>
        <w:ind w:left="2395" w:right="1536" w:firstLine="0"/>
      </w:pPr>
    </w:p>
    <w:tbl>
      <w:tblPr>
        <w:tblStyle w:val="TableGrid"/>
        <w:tblW w:w="9577" w:type="dxa"/>
        <w:tblInd w:w="187" w:type="dxa"/>
        <w:tblCellMar>
          <w:left w:w="101" w:type="dxa"/>
          <w:right w:w="23" w:type="dxa"/>
        </w:tblCellMar>
        <w:tblLook w:val="04A0" w:firstRow="1" w:lastRow="0" w:firstColumn="1" w:lastColumn="0" w:noHBand="0" w:noVBand="1"/>
      </w:tblPr>
      <w:tblGrid>
        <w:gridCol w:w="482"/>
        <w:gridCol w:w="2649"/>
        <w:gridCol w:w="2164"/>
        <w:gridCol w:w="1963"/>
        <w:gridCol w:w="2319"/>
      </w:tblGrid>
      <w:tr w:rsidR="00226110" w:rsidRPr="00F20060" w14:paraId="23AA2235" w14:textId="77777777" w:rsidTr="00990EEF">
        <w:trPr>
          <w:trHeight w:val="599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7D4EF5" w14:textId="77777777" w:rsidR="00226110" w:rsidRPr="00F20060" w:rsidRDefault="000D2ED7">
            <w:pPr>
              <w:spacing w:after="0" w:line="259" w:lineRule="auto"/>
              <w:ind w:left="7" w:right="0" w:firstLine="0"/>
              <w:rPr>
                <w:szCs w:val="26"/>
              </w:rPr>
            </w:pPr>
            <w:r w:rsidRPr="00F20060">
              <w:rPr>
                <w:szCs w:val="26"/>
              </w:rPr>
              <w:t>п/п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AD9E1" w14:textId="6F853B9C" w:rsidR="00226110" w:rsidRPr="00F20060" w:rsidRDefault="000D2ED7">
            <w:pPr>
              <w:spacing w:after="0" w:line="259" w:lineRule="auto"/>
              <w:ind w:left="259" w:right="355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Наименование ме</w:t>
            </w:r>
            <w:r w:rsidR="00F20060" w:rsidRPr="00F20060">
              <w:rPr>
                <w:szCs w:val="26"/>
              </w:rPr>
              <w:t>р</w:t>
            </w:r>
            <w:r w:rsidRPr="00F20060">
              <w:rPr>
                <w:szCs w:val="26"/>
              </w:rPr>
              <w:t>оп</w:t>
            </w:r>
            <w:r w:rsidR="00F20060" w:rsidRPr="00F20060">
              <w:rPr>
                <w:szCs w:val="26"/>
              </w:rPr>
              <w:t>р</w:t>
            </w:r>
            <w:r w:rsidRPr="00F20060">
              <w:rPr>
                <w:szCs w:val="26"/>
              </w:rPr>
              <w:t>иятия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57484" w14:textId="77777777" w:rsidR="00226110" w:rsidRPr="00F20060" w:rsidRDefault="000D2ED7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Ответственный исполнитель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3B562" w14:textId="77777777" w:rsidR="00226110" w:rsidRPr="00F20060" w:rsidRDefault="000D2ED7">
            <w:pPr>
              <w:spacing w:after="0" w:line="259" w:lineRule="auto"/>
              <w:ind w:left="0" w:right="8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Срок исполнения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24ABE" w14:textId="77777777" w:rsidR="00226110" w:rsidRPr="00F20060" w:rsidRDefault="000D2ED7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Ожидаемый результат</w:t>
            </w:r>
          </w:p>
        </w:tc>
      </w:tr>
      <w:tr w:rsidR="00226110" w:rsidRPr="00F20060" w14:paraId="3AB9E96E" w14:textId="77777777" w:rsidTr="00990EEF">
        <w:trPr>
          <w:trHeight w:val="31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EF1429" w14:textId="77777777" w:rsidR="00226110" w:rsidRPr="00F20060" w:rsidRDefault="00226110">
            <w:pPr>
              <w:spacing w:after="160" w:line="259" w:lineRule="auto"/>
              <w:ind w:left="0" w:right="0" w:firstLine="0"/>
              <w:jc w:val="left"/>
              <w:rPr>
                <w:szCs w:val="26"/>
              </w:rPr>
            </w:pPr>
          </w:p>
        </w:tc>
        <w:tc>
          <w:tcPr>
            <w:tcW w:w="909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E5389D" w14:textId="4A0FACC0" w:rsidR="00226110" w:rsidRPr="00097499" w:rsidRDefault="000D2ED7">
            <w:pPr>
              <w:spacing w:after="0" w:line="259" w:lineRule="auto"/>
              <w:ind w:left="0" w:right="658" w:firstLine="0"/>
              <w:jc w:val="center"/>
              <w:rPr>
                <w:b/>
                <w:bCs/>
                <w:i/>
                <w:iCs/>
                <w:szCs w:val="26"/>
              </w:rPr>
            </w:pPr>
            <w:r w:rsidRPr="00097499">
              <w:rPr>
                <w:b/>
                <w:bCs/>
                <w:i/>
                <w:iCs/>
                <w:szCs w:val="26"/>
              </w:rPr>
              <w:t>Но</w:t>
            </w:r>
            <w:r w:rsidR="00F20060" w:rsidRPr="00097499">
              <w:rPr>
                <w:b/>
                <w:bCs/>
                <w:i/>
                <w:iCs/>
                <w:szCs w:val="26"/>
              </w:rPr>
              <w:t>р</w:t>
            </w:r>
            <w:r w:rsidRPr="00097499">
              <w:rPr>
                <w:b/>
                <w:bCs/>
                <w:i/>
                <w:iCs/>
                <w:szCs w:val="26"/>
              </w:rPr>
              <w:t>мативное обеспечение</w:t>
            </w:r>
          </w:p>
        </w:tc>
      </w:tr>
      <w:tr w:rsidR="00226110" w:rsidRPr="00F20060" w14:paraId="2E113774" w14:textId="77777777" w:rsidTr="00990EEF">
        <w:trPr>
          <w:trHeight w:val="2099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CE753" w14:textId="77777777" w:rsidR="00226110" w:rsidRPr="00F20060" w:rsidRDefault="000D2ED7">
            <w:pPr>
              <w:spacing w:after="0" w:line="259" w:lineRule="auto"/>
              <w:ind w:left="0" w:right="71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1.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2FDC6" w14:textId="77777777" w:rsidR="00226110" w:rsidRPr="00F20060" w:rsidRDefault="000D2ED7">
            <w:pPr>
              <w:spacing w:after="0" w:line="259" w:lineRule="auto"/>
              <w:ind w:left="5" w:right="441" w:hanging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Мониторинг изменения действующего законодательства в области противодействия коррупции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E4542" w14:textId="77777777" w:rsidR="00226110" w:rsidRPr="00F20060" w:rsidRDefault="000D2ED7">
            <w:pPr>
              <w:spacing w:after="0" w:line="259" w:lineRule="auto"/>
              <w:ind w:left="0" w:right="86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Юрисконсульт</w:t>
            </w:r>
          </w:p>
          <w:p w14:paraId="21C3D4E3" w14:textId="4A49C866" w:rsidR="00226110" w:rsidRPr="00F20060" w:rsidRDefault="000D2ED7">
            <w:pPr>
              <w:spacing w:after="0" w:line="259" w:lineRule="auto"/>
              <w:ind w:left="83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Т.А.</w:t>
            </w:r>
            <w:r w:rsidR="00F20060">
              <w:rPr>
                <w:szCs w:val="26"/>
              </w:rPr>
              <w:t xml:space="preserve"> </w:t>
            </w:r>
            <w:r w:rsidRPr="00F20060">
              <w:rPr>
                <w:szCs w:val="26"/>
              </w:rPr>
              <w:t>Караченцева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ADA95" w14:textId="77777777" w:rsidR="00226110" w:rsidRPr="00F20060" w:rsidRDefault="000D2ED7">
            <w:pPr>
              <w:spacing w:after="0" w:line="259" w:lineRule="auto"/>
              <w:ind w:left="0" w:right="94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Ежемесячно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08954" w14:textId="77777777" w:rsidR="00226110" w:rsidRPr="00F20060" w:rsidRDefault="000D2ED7">
            <w:pPr>
              <w:spacing w:after="0" w:line="259" w:lineRule="auto"/>
              <w:ind w:left="2" w:right="0" w:firstLine="1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Обеспечение соблюдения требований законодательства по противодействию коррупции</w:t>
            </w:r>
          </w:p>
        </w:tc>
      </w:tr>
      <w:tr w:rsidR="00226110" w:rsidRPr="00F20060" w14:paraId="67078CCA" w14:textId="77777777" w:rsidTr="00990EEF">
        <w:trPr>
          <w:trHeight w:val="388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321B" w14:textId="77777777" w:rsidR="00226110" w:rsidRPr="00F20060" w:rsidRDefault="000D2ED7">
            <w:pPr>
              <w:spacing w:after="0" w:line="259" w:lineRule="auto"/>
              <w:ind w:left="0" w:right="9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2.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43543" w14:textId="2CDFA8A3" w:rsidR="00226110" w:rsidRPr="00F20060" w:rsidRDefault="000D2ED7">
            <w:pPr>
              <w:spacing w:after="0" w:line="259" w:lineRule="auto"/>
              <w:ind w:left="0" w:right="422" w:firstLine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 xml:space="preserve">Внесение дополнений и изменений в действующие нормативные акты учреждения для приведения их в соответствие действующему законодательству </w:t>
            </w:r>
            <w:r w:rsidR="005821CE">
              <w:rPr>
                <w:szCs w:val="26"/>
              </w:rPr>
              <w:t xml:space="preserve">в </w:t>
            </w:r>
            <w:r w:rsidRPr="00F20060">
              <w:rPr>
                <w:szCs w:val="26"/>
              </w:rPr>
              <w:t>сфере противодействия ко</w:t>
            </w:r>
            <w:r w:rsidR="00F20060">
              <w:rPr>
                <w:szCs w:val="26"/>
              </w:rPr>
              <w:t>рруп</w:t>
            </w:r>
            <w:r w:rsidRPr="00F20060">
              <w:rPr>
                <w:szCs w:val="26"/>
              </w:rPr>
              <w:t>ции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C240E" w14:textId="77777777" w:rsidR="00226110" w:rsidRPr="00F20060" w:rsidRDefault="000D2ED7">
            <w:pPr>
              <w:spacing w:after="0" w:line="259" w:lineRule="auto"/>
              <w:ind w:left="0" w:right="76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Юрисконсульт</w:t>
            </w:r>
          </w:p>
          <w:p w14:paraId="43500953" w14:textId="0B9478BC" w:rsidR="00226110" w:rsidRPr="00F20060" w:rsidRDefault="000D2ED7">
            <w:pPr>
              <w:spacing w:after="0" w:line="259" w:lineRule="auto"/>
              <w:ind w:left="83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Т.А</w:t>
            </w:r>
            <w:r w:rsidR="00F20060">
              <w:rPr>
                <w:szCs w:val="26"/>
              </w:rPr>
              <w:t xml:space="preserve">. </w:t>
            </w:r>
            <w:r w:rsidRPr="00F20060">
              <w:rPr>
                <w:szCs w:val="26"/>
              </w:rPr>
              <w:t>Караченцева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27FA1" w14:textId="77777777" w:rsidR="00226110" w:rsidRPr="00F20060" w:rsidRDefault="000D2ED7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при необходимости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73275" w14:textId="77777777" w:rsidR="00226110" w:rsidRPr="00F20060" w:rsidRDefault="000D2ED7">
            <w:pPr>
              <w:spacing w:after="0" w:line="259" w:lineRule="auto"/>
              <w:ind w:left="2" w:right="0" w:firstLine="14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Обеспечение соблюдения требований законодательства по противодействию коррупции</w:t>
            </w:r>
          </w:p>
        </w:tc>
      </w:tr>
      <w:tr w:rsidR="00226110" w:rsidRPr="00F20060" w14:paraId="283BE62A" w14:textId="77777777" w:rsidTr="00990EEF">
        <w:trPr>
          <w:trHeight w:val="2087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1CDE" w14:textId="01AE919C" w:rsidR="00226110" w:rsidRPr="00F20060" w:rsidRDefault="000D2ED7">
            <w:pPr>
              <w:spacing w:after="0" w:line="259" w:lineRule="auto"/>
              <w:ind w:left="0" w:right="85"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F20060">
              <w:rPr>
                <w:szCs w:val="26"/>
              </w:rPr>
              <w:t>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3150" w14:textId="77777777" w:rsidR="00226110" w:rsidRPr="00F20060" w:rsidRDefault="000D2ED7">
            <w:pPr>
              <w:spacing w:after="0" w:line="259" w:lineRule="auto"/>
              <w:ind w:left="0" w:right="0" w:firstLine="1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Проведение антикоррупционной экспертизы проектов нормативных документов, разработанных ГАУ «ОЦРИ»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99A8A" w14:textId="77777777" w:rsidR="00226110" w:rsidRPr="00F20060" w:rsidRDefault="000D2ED7">
            <w:pPr>
              <w:spacing w:after="0" w:line="259" w:lineRule="auto"/>
              <w:ind w:left="0" w:right="76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Юрисконсульт</w:t>
            </w:r>
          </w:p>
          <w:p w14:paraId="65BA56C1" w14:textId="59E87826" w:rsidR="00226110" w:rsidRPr="00F20060" w:rsidRDefault="000D2ED7">
            <w:pPr>
              <w:spacing w:after="0" w:line="259" w:lineRule="auto"/>
              <w:ind w:left="83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Т.А.</w:t>
            </w:r>
            <w:r w:rsidR="00F20060">
              <w:rPr>
                <w:szCs w:val="26"/>
              </w:rPr>
              <w:t xml:space="preserve"> </w:t>
            </w:r>
            <w:r w:rsidRPr="00F20060">
              <w:rPr>
                <w:szCs w:val="26"/>
              </w:rPr>
              <w:t>Караченцева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F13EA" w14:textId="77777777" w:rsidR="00226110" w:rsidRPr="00F20060" w:rsidRDefault="000D2ED7">
            <w:pPr>
              <w:spacing w:after="0" w:line="259" w:lineRule="auto"/>
              <w:ind w:left="0" w:right="8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постоянно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BBDC4" w14:textId="19054F12" w:rsidR="00226110" w:rsidRPr="00F20060" w:rsidRDefault="000D2ED7">
            <w:pPr>
              <w:spacing w:after="0" w:line="259" w:lineRule="auto"/>
              <w:ind w:left="7" w:right="0" w:firstLine="14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Обеспечение соблюдения требований законодательства по противодейств</w:t>
            </w:r>
            <w:r w:rsidR="00F20060">
              <w:rPr>
                <w:szCs w:val="26"/>
              </w:rPr>
              <w:t>ию</w:t>
            </w:r>
            <w:r w:rsidRPr="00F20060">
              <w:rPr>
                <w:szCs w:val="26"/>
              </w:rPr>
              <w:t xml:space="preserve"> ко</w:t>
            </w:r>
            <w:r w:rsidR="00F20060">
              <w:rPr>
                <w:szCs w:val="26"/>
              </w:rPr>
              <w:t>рр</w:t>
            </w:r>
            <w:r w:rsidRPr="00F20060">
              <w:rPr>
                <w:szCs w:val="26"/>
              </w:rPr>
              <w:t>упции</w:t>
            </w:r>
          </w:p>
        </w:tc>
      </w:tr>
      <w:tr w:rsidR="00226110" w:rsidRPr="00F20060" w14:paraId="6FCE34A0" w14:textId="77777777" w:rsidTr="00990EEF">
        <w:trPr>
          <w:trHeight w:val="2093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AA8F" w14:textId="77777777" w:rsidR="00226110" w:rsidRPr="00F20060" w:rsidRDefault="000D2ED7">
            <w:pPr>
              <w:spacing w:after="0" w:line="259" w:lineRule="auto"/>
              <w:ind w:left="0" w:right="9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lastRenderedPageBreak/>
              <w:t>4.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E680" w14:textId="77777777" w:rsidR="00226110" w:rsidRPr="00F20060" w:rsidRDefault="000D2ED7">
            <w:pPr>
              <w:spacing w:after="0" w:line="234" w:lineRule="auto"/>
              <w:ind w:left="0" w:right="628" w:firstLine="14"/>
              <w:rPr>
                <w:szCs w:val="26"/>
              </w:rPr>
            </w:pPr>
            <w:r w:rsidRPr="00F20060">
              <w:rPr>
                <w:szCs w:val="26"/>
              </w:rPr>
              <w:t>Ознакомление граждан, поступающих на работу в ГАУ</w:t>
            </w:r>
          </w:p>
          <w:p w14:paraId="706778F7" w14:textId="77777777" w:rsidR="00226110" w:rsidRPr="00F20060" w:rsidRDefault="000D2ED7">
            <w:pPr>
              <w:spacing w:after="0" w:line="259" w:lineRule="auto"/>
              <w:ind w:left="10" w:right="134" w:firstLine="5"/>
              <w:rPr>
                <w:szCs w:val="26"/>
              </w:rPr>
            </w:pPr>
            <w:r w:rsidRPr="00F20060">
              <w:rPr>
                <w:szCs w:val="26"/>
              </w:rPr>
              <w:t>«ОЦРИ», с Кодексом этики и служебного поведения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88BF9" w14:textId="77777777" w:rsidR="00226110" w:rsidRPr="00F20060" w:rsidRDefault="000D2ED7">
            <w:pPr>
              <w:spacing w:after="5" w:line="237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Специалист по кадрам</w:t>
            </w:r>
          </w:p>
          <w:p w14:paraId="133EAD32" w14:textId="7BB724A0" w:rsidR="00226110" w:rsidRPr="00F20060" w:rsidRDefault="000D2ED7">
            <w:pPr>
              <w:spacing w:after="0" w:line="259" w:lineRule="auto"/>
              <w:ind w:left="0" w:right="81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М.С.</w:t>
            </w:r>
            <w:r w:rsidR="00F20060">
              <w:rPr>
                <w:szCs w:val="26"/>
              </w:rPr>
              <w:t xml:space="preserve"> </w:t>
            </w:r>
            <w:r w:rsidRPr="00F20060">
              <w:rPr>
                <w:szCs w:val="26"/>
              </w:rPr>
              <w:t>Березина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7138E" w14:textId="77777777" w:rsidR="00226110" w:rsidRPr="00F20060" w:rsidRDefault="000D2ED7">
            <w:pPr>
              <w:spacing w:after="0" w:line="259" w:lineRule="auto"/>
              <w:ind w:left="0" w:right="85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постоянно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617DC" w14:textId="77777777" w:rsidR="00226110" w:rsidRPr="00F20060" w:rsidRDefault="000D2ED7">
            <w:pPr>
              <w:spacing w:after="0" w:line="259" w:lineRule="auto"/>
              <w:ind w:left="2" w:right="0" w:firstLine="14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Формирование этичного, добросовестного поведения работников</w:t>
            </w:r>
          </w:p>
        </w:tc>
      </w:tr>
      <w:tr w:rsidR="00226110" w:rsidRPr="00F20060" w14:paraId="42C95EBF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5D8EE" w14:textId="77777777" w:rsidR="00226110" w:rsidRPr="00F20060" w:rsidRDefault="000D2ED7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5.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4225" w14:textId="77777777" w:rsidR="00226110" w:rsidRDefault="000D2ED7" w:rsidP="00F20060">
            <w:pPr>
              <w:spacing w:after="0" w:line="259" w:lineRule="auto"/>
              <w:ind w:left="5" w:right="4" w:firstLine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Включение в трудовые договоры и</w:t>
            </w:r>
          </w:p>
          <w:p w14:paraId="4009270C" w14:textId="32F8B7E9" w:rsidR="00F20060" w:rsidRDefault="00F20060" w:rsidP="00F20060">
            <w:pPr>
              <w:spacing w:after="0" w:line="259" w:lineRule="auto"/>
              <w:ind w:left="5" w:right="4" w:firstLine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должностные инструкции отдельных обязанностей по антикоррупционной деятельности</w:t>
            </w:r>
          </w:p>
          <w:p w14:paraId="45201793" w14:textId="19CF47FB" w:rsidR="00F20060" w:rsidRPr="00F20060" w:rsidRDefault="00F20060">
            <w:pPr>
              <w:spacing w:after="0" w:line="259" w:lineRule="auto"/>
              <w:ind w:left="5" w:right="4" w:firstLine="5"/>
              <w:rPr>
                <w:szCs w:val="26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5022" w14:textId="77777777" w:rsidR="00226110" w:rsidRDefault="000D2ED7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Специалист по кадрам</w:t>
            </w:r>
          </w:p>
          <w:p w14:paraId="7B353891" w14:textId="3C21D3A5" w:rsidR="00F20060" w:rsidRPr="00F20060" w:rsidRDefault="00F20060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М.С.</w:t>
            </w:r>
            <w:r>
              <w:rPr>
                <w:szCs w:val="26"/>
              </w:rPr>
              <w:t xml:space="preserve"> </w:t>
            </w:r>
            <w:r w:rsidRPr="00F20060">
              <w:rPr>
                <w:szCs w:val="26"/>
              </w:rPr>
              <w:t>Березина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E5A4" w14:textId="77777777" w:rsidR="00226110" w:rsidRDefault="000D2ED7">
            <w:pPr>
              <w:spacing w:after="0" w:line="259" w:lineRule="auto"/>
              <w:ind w:left="5" w:right="123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при разработке</w:t>
            </w:r>
          </w:p>
          <w:p w14:paraId="230587DF" w14:textId="77777777" w:rsidR="00F20060" w:rsidRPr="00F20060" w:rsidRDefault="00F20060" w:rsidP="00F20060">
            <w:pPr>
              <w:spacing w:after="0" w:line="237" w:lineRule="auto"/>
              <w:ind w:left="10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новых должностных инструкций</w:t>
            </w:r>
          </w:p>
          <w:p w14:paraId="43C80E88" w14:textId="263A3C5F" w:rsidR="00F20060" w:rsidRPr="00F20060" w:rsidRDefault="00F20060" w:rsidP="00F20060">
            <w:pPr>
              <w:spacing w:after="0" w:line="259" w:lineRule="auto"/>
              <w:ind w:left="5" w:right="123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или внесении изменений в действующие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5AFC" w14:textId="6F3C31B7" w:rsidR="00226110" w:rsidRPr="00F20060" w:rsidRDefault="000D2ED7">
            <w:pPr>
              <w:spacing w:after="0" w:line="259" w:lineRule="auto"/>
              <w:ind w:left="17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Обеспечение соблюдения</w:t>
            </w:r>
            <w:r w:rsidR="00F20060" w:rsidRPr="00F20060">
              <w:rPr>
                <w:szCs w:val="26"/>
              </w:rPr>
              <w:t xml:space="preserve"> требований законодательства по противодействию коррупции</w:t>
            </w:r>
          </w:p>
        </w:tc>
      </w:tr>
      <w:tr w:rsidR="00F20060" w:rsidRPr="00F20060" w14:paraId="0046456E" w14:textId="77777777" w:rsidTr="00990EEF">
        <w:trPr>
          <w:trHeight w:val="335"/>
        </w:trPr>
        <w:tc>
          <w:tcPr>
            <w:tcW w:w="9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C2723" w14:textId="43DEB7CF" w:rsidR="00F20060" w:rsidRPr="00097499" w:rsidRDefault="00F20060" w:rsidP="00F20060">
            <w:pPr>
              <w:spacing w:after="0" w:line="259" w:lineRule="auto"/>
              <w:ind w:left="17" w:right="0" w:firstLine="0"/>
              <w:jc w:val="center"/>
              <w:rPr>
                <w:b/>
                <w:bCs/>
                <w:i/>
                <w:iCs/>
                <w:szCs w:val="26"/>
              </w:rPr>
            </w:pPr>
            <w:r w:rsidRPr="00097499">
              <w:rPr>
                <w:b/>
                <w:bCs/>
                <w:i/>
                <w:iCs/>
                <w:szCs w:val="26"/>
              </w:rPr>
              <w:t>Разработка и введение специальных антикоррупционных процедур</w:t>
            </w:r>
          </w:p>
        </w:tc>
      </w:tr>
      <w:tr w:rsidR="00F20060" w:rsidRPr="00F20060" w14:paraId="4DBA79BA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BEBE9" w14:textId="51557406" w:rsidR="00F20060" w:rsidRPr="00F20060" w:rsidRDefault="00097499" w:rsidP="00F20060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6.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CB5C" w14:textId="77777777" w:rsidR="00097499" w:rsidRPr="00F20060" w:rsidRDefault="00097499" w:rsidP="00097499">
            <w:pPr>
              <w:spacing w:after="0" w:line="230" w:lineRule="auto"/>
              <w:ind w:left="0" w:right="0" w:firstLine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Введение процедуры информирования работниками работодателя о</w:t>
            </w:r>
          </w:p>
          <w:p w14:paraId="2B5769FB" w14:textId="77777777" w:rsidR="00097499" w:rsidRPr="00F20060" w:rsidRDefault="00097499" w:rsidP="00097499">
            <w:pPr>
              <w:spacing w:after="0" w:line="245" w:lineRule="auto"/>
              <w:ind w:left="5" w:right="5" w:firstLine="1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случаях склонения их к совершению коррупционных нарушений и порядка рассмотрения таких сообщений, включая создание доступных</w:t>
            </w:r>
          </w:p>
          <w:p w14:paraId="5E4DC537" w14:textId="6F3C7CFB" w:rsidR="00097499" w:rsidRPr="00F20060" w:rsidRDefault="00097499" w:rsidP="00097499">
            <w:pPr>
              <w:spacing w:after="10" w:line="259" w:lineRule="auto"/>
              <w:ind w:left="0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каналов передачи информации (механизмов</w:t>
            </w:r>
          </w:p>
          <w:p w14:paraId="60B5F421" w14:textId="6893C3CB" w:rsidR="00F20060" w:rsidRPr="00F20060" w:rsidRDefault="00097499" w:rsidP="00097499">
            <w:pPr>
              <w:spacing w:after="0" w:line="259" w:lineRule="auto"/>
              <w:ind w:left="5" w:right="4" w:firstLine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«обратной связи», телефона доверия, почты доверия)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CD219" w14:textId="77777777" w:rsidR="00097499" w:rsidRPr="00F20060" w:rsidRDefault="00097499" w:rsidP="00097499">
            <w:pPr>
              <w:spacing w:after="0" w:line="259" w:lineRule="auto"/>
              <w:ind w:left="5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Заместитель</w:t>
            </w:r>
          </w:p>
          <w:p w14:paraId="6514D6C8" w14:textId="77777777" w:rsidR="00097499" w:rsidRPr="00F20060" w:rsidRDefault="00097499" w:rsidP="00097499">
            <w:pPr>
              <w:spacing w:after="0" w:line="259" w:lineRule="auto"/>
              <w:ind w:left="5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директора</w:t>
            </w:r>
          </w:p>
          <w:p w14:paraId="3F636F74" w14:textId="6B809E5B" w:rsidR="00F20060" w:rsidRPr="00F20060" w:rsidRDefault="00097499" w:rsidP="00097499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О.И. Трофимова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8A55" w14:textId="410C8155" w:rsidR="00F20060" w:rsidRPr="00F20060" w:rsidRDefault="00097499" w:rsidP="00097499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постоянно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CCDF" w14:textId="275E0399" w:rsidR="00F20060" w:rsidRPr="00F20060" w:rsidRDefault="00097499" w:rsidP="00F20060">
            <w:pPr>
              <w:spacing w:after="0" w:line="259" w:lineRule="auto"/>
              <w:ind w:left="17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Формирование культуры нетерпимости к коррупции, создание системы предупреждения и противодействия коррупции</w:t>
            </w:r>
          </w:p>
        </w:tc>
      </w:tr>
      <w:tr w:rsidR="00097499" w:rsidRPr="00F20060" w14:paraId="6E034602" w14:textId="77777777" w:rsidTr="00990EEF">
        <w:trPr>
          <w:trHeight w:val="595"/>
        </w:trPr>
        <w:tc>
          <w:tcPr>
            <w:tcW w:w="9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ECCCA" w14:textId="3C6140B8" w:rsidR="00097499" w:rsidRPr="00097499" w:rsidRDefault="00097499" w:rsidP="00097499">
            <w:pPr>
              <w:spacing w:after="0" w:line="259" w:lineRule="auto"/>
              <w:ind w:left="17" w:right="0" w:firstLine="0"/>
              <w:jc w:val="center"/>
              <w:rPr>
                <w:b/>
                <w:bCs/>
                <w:i/>
                <w:iCs/>
                <w:szCs w:val="26"/>
              </w:rPr>
            </w:pPr>
            <w:r w:rsidRPr="00097499">
              <w:rPr>
                <w:b/>
                <w:bCs/>
                <w:i/>
                <w:iCs/>
                <w:szCs w:val="26"/>
              </w:rPr>
              <w:t>Об</w:t>
            </w:r>
            <w:r>
              <w:rPr>
                <w:b/>
                <w:bCs/>
                <w:i/>
                <w:iCs/>
                <w:szCs w:val="26"/>
              </w:rPr>
              <w:t>у</w:t>
            </w:r>
            <w:r w:rsidRPr="00097499">
              <w:rPr>
                <w:b/>
                <w:bCs/>
                <w:i/>
                <w:iCs/>
                <w:szCs w:val="26"/>
              </w:rPr>
              <w:t>чение и ин</w:t>
            </w:r>
            <w:r>
              <w:rPr>
                <w:b/>
                <w:bCs/>
                <w:i/>
                <w:iCs/>
                <w:szCs w:val="26"/>
              </w:rPr>
              <w:t>ф</w:t>
            </w:r>
            <w:r w:rsidRPr="00097499">
              <w:rPr>
                <w:b/>
                <w:bCs/>
                <w:i/>
                <w:iCs/>
                <w:szCs w:val="26"/>
              </w:rPr>
              <w:t>о</w:t>
            </w:r>
            <w:r>
              <w:rPr>
                <w:b/>
                <w:bCs/>
                <w:i/>
                <w:iCs/>
                <w:szCs w:val="26"/>
              </w:rPr>
              <w:t>р</w:t>
            </w:r>
            <w:r w:rsidRPr="00097499">
              <w:rPr>
                <w:b/>
                <w:bCs/>
                <w:i/>
                <w:iCs/>
                <w:szCs w:val="26"/>
              </w:rPr>
              <w:t>ми</w:t>
            </w:r>
            <w:r>
              <w:rPr>
                <w:b/>
                <w:bCs/>
                <w:i/>
                <w:iCs/>
                <w:szCs w:val="26"/>
              </w:rPr>
              <w:t>р</w:t>
            </w:r>
            <w:r w:rsidRPr="00097499">
              <w:rPr>
                <w:b/>
                <w:bCs/>
                <w:i/>
                <w:iCs/>
                <w:szCs w:val="26"/>
              </w:rPr>
              <w:t xml:space="preserve">ование </w:t>
            </w:r>
            <w:r>
              <w:rPr>
                <w:b/>
                <w:bCs/>
                <w:i/>
                <w:iCs/>
                <w:szCs w:val="26"/>
              </w:rPr>
              <w:t>р</w:t>
            </w:r>
            <w:r w:rsidRPr="00097499">
              <w:rPr>
                <w:b/>
                <w:bCs/>
                <w:i/>
                <w:iCs/>
                <w:szCs w:val="26"/>
              </w:rPr>
              <w:t>аботников</w:t>
            </w:r>
          </w:p>
        </w:tc>
      </w:tr>
      <w:tr w:rsidR="00F20060" w:rsidRPr="00F20060" w14:paraId="71164A9A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251D" w14:textId="6341CD6C" w:rsidR="00F20060" w:rsidRPr="00F20060" w:rsidRDefault="00097499" w:rsidP="00F20060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7.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B7758" w14:textId="77777777" w:rsidR="00097499" w:rsidRPr="00F20060" w:rsidRDefault="00097499" w:rsidP="00097499">
            <w:pPr>
              <w:spacing w:after="6" w:line="236" w:lineRule="auto"/>
              <w:ind w:left="15" w:right="0" w:hanging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Актуализация наглядной информации, посвященной</w:t>
            </w:r>
          </w:p>
          <w:p w14:paraId="24DE1C59" w14:textId="77777777" w:rsidR="00097499" w:rsidRPr="00F20060" w:rsidRDefault="00097499" w:rsidP="00097499">
            <w:pPr>
              <w:spacing w:after="0" w:line="244" w:lineRule="auto"/>
              <w:ind w:left="14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 xml:space="preserve">вопросам противодействия </w:t>
            </w:r>
            <w:r w:rsidRPr="00F20060">
              <w:rPr>
                <w:noProof/>
                <w:szCs w:val="26"/>
              </w:rPr>
              <w:drawing>
                <wp:inline distT="0" distB="0" distL="0" distR="0" wp14:anchorId="260F0972" wp14:editId="29EA1E3A">
                  <wp:extent cx="9144" cy="9146"/>
                  <wp:effectExtent l="0" t="0" r="0" b="0"/>
                  <wp:docPr id="5098" name="Picture 5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8" name="Picture 5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0060">
              <w:rPr>
                <w:szCs w:val="26"/>
              </w:rPr>
              <w:t>коррупции (в том</w:t>
            </w:r>
          </w:p>
          <w:p w14:paraId="1FDF887A" w14:textId="77F250B4" w:rsidR="00F20060" w:rsidRPr="00F20060" w:rsidRDefault="00097499" w:rsidP="00097499">
            <w:pPr>
              <w:spacing w:after="0" w:line="259" w:lineRule="auto"/>
              <w:ind w:left="5" w:right="4" w:firstLine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числе, на информационных стендах)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404B" w14:textId="77777777" w:rsidR="00097499" w:rsidRPr="00F20060" w:rsidRDefault="00097499" w:rsidP="00097499">
            <w:pPr>
              <w:spacing w:after="0" w:line="259" w:lineRule="auto"/>
              <w:ind w:left="1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Заведующий</w:t>
            </w:r>
          </w:p>
          <w:p w14:paraId="3B246E2A" w14:textId="77777777" w:rsidR="00097499" w:rsidRPr="00F20060" w:rsidRDefault="00097499" w:rsidP="00097499">
            <w:pPr>
              <w:spacing w:after="7" w:line="236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отделением информационного обеспечения и связей с общественностью</w:t>
            </w:r>
          </w:p>
          <w:p w14:paraId="5D8379F9" w14:textId="2DCC7158" w:rsidR="00F20060" w:rsidRPr="00F20060" w:rsidRDefault="00097499" w:rsidP="00097499">
            <w:pPr>
              <w:spacing w:after="0" w:line="259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В.В.</w:t>
            </w:r>
            <w:r>
              <w:rPr>
                <w:szCs w:val="26"/>
              </w:rPr>
              <w:t xml:space="preserve"> </w:t>
            </w:r>
            <w:r w:rsidRPr="00F20060">
              <w:rPr>
                <w:szCs w:val="26"/>
              </w:rPr>
              <w:t>Золотарева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B3481" w14:textId="20461EF1" w:rsidR="00F20060" w:rsidRPr="00F20060" w:rsidRDefault="00097499" w:rsidP="00097499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При необходимости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CDDA" w14:textId="77777777" w:rsidR="00097499" w:rsidRPr="00F20060" w:rsidRDefault="00097499" w:rsidP="00097499">
            <w:pPr>
              <w:spacing w:after="14" w:line="217" w:lineRule="auto"/>
              <w:ind w:left="20" w:right="239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Ознакомление с требованиями</w:t>
            </w:r>
          </w:p>
          <w:p w14:paraId="3549F3AF" w14:textId="2EAA14E4" w:rsidR="00F20060" w:rsidRPr="00F20060" w:rsidRDefault="00097499" w:rsidP="00097499">
            <w:pPr>
              <w:spacing w:after="0" w:line="259" w:lineRule="auto"/>
              <w:ind w:left="17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законодательства по вопросам противодействия коррупции</w:t>
            </w:r>
          </w:p>
        </w:tc>
      </w:tr>
      <w:tr w:rsidR="00097499" w:rsidRPr="00F20060" w14:paraId="242CF1BF" w14:textId="77777777" w:rsidTr="00990EEF">
        <w:trPr>
          <w:trHeight w:val="595"/>
        </w:trPr>
        <w:tc>
          <w:tcPr>
            <w:tcW w:w="9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A0A60" w14:textId="475FB2C6" w:rsidR="00097499" w:rsidRPr="00097499" w:rsidRDefault="00097499" w:rsidP="00097499">
            <w:pPr>
              <w:spacing w:after="14" w:line="217" w:lineRule="auto"/>
              <w:ind w:left="20" w:right="239" w:firstLine="0"/>
              <w:jc w:val="center"/>
              <w:rPr>
                <w:b/>
                <w:bCs/>
                <w:i/>
                <w:iCs/>
                <w:szCs w:val="26"/>
              </w:rPr>
            </w:pPr>
            <w:r w:rsidRPr="00097499">
              <w:rPr>
                <w:b/>
                <w:bCs/>
                <w:i/>
                <w:iCs/>
                <w:szCs w:val="26"/>
              </w:rPr>
              <w:lastRenderedPageBreak/>
              <w:t>Обеспечение соответствия системы внутреннего контроля в учреждении</w:t>
            </w:r>
          </w:p>
        </w:tc>
      </w:tr>
      <w:tr w:rsidR="00097499" w:rsidRPr="00F20060" w14:paraId="42043D2F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F6F8D" w14:textId="551EE989" w:rsidR="00097499" w:rsidRPr="00F20060" w:rsidRDefault="00097499" w:rsidP="00F20060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8.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7AE9" w14:textId="77777777" w:rsidR="00097499" w:rsidRPr="00F20060" w:rsidRDefault="00097499" w:rsidP="00097499">
            <w:pPr>
              <w:spacing w:after="0" w:line="259" w:lineRule="auto"/>
              <w:ind w:left="19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Осуществление</w:t>
            </w:r>
          </w:p>
          <w:p w14:paraId="4808F990" w14:textId="77777777" w:rsidR="00097499" w:rsidRPr="00F20060" w:rsidRDefault="00097499" w:rsidP="00097499">
            <w:pPr>
              <w:spacing w:after="6" w:line="236" w:lineRule="auto"/>
              <w:ind w:left="15" w:right="38" w:hanging="1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регулярного контроля данных бухгалтерского</w:t>
            </w:r>
          </w:p>
          <w:p w14:paraId="1B5AD6A4" w14:textId="77777777" w:rsidR="00097499" w:rsidRPr="00F20060" w:rsidRDefault="00097499" w:rsidP="00097499">
            <w:pPr>
              <w:spacing w:after="0" w:line="243" w:lineRule="auto"/>
              <w:ind w:left="10" w:right="586" w:hanging="5"/>
              <w:rPr>
                <w:szCs w:val="26"/>
              </w:rPr>
            </w:pPr>
            <w:r w:rsidRPr="00F20060">
              <w:rPr>
                <w:szCs w:val="26"/>
              </w:rPr>
              <w:t>учета, наличия и достоверности первичных документов</w:t>
            </w:r>
          </w:p>
          <w:p w14:paraId="55075541" w14:textId="1ED1AE2E" w:rsidR="00097499" w:rsidRPr="00F20060" w:rsidRDefault="00097499" w:rsidP="00097499">
            <w:pPr>
              <w:spacing w:after="14" w:line="259" w:lineRule="auto"/>
              <w:ind w:left="0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бухгалте</w:t>
            </w:r>
            <w:r>
              <w:rPr>
                <w:szCs w:val="26"/>
              </w:rPr>
              <w:t>р</w:t>
            </w:r>
            <w:r w:rsidRPr="00F20060">
              <w:rPr>
                <w:szCs w:val="26"/>
              </w:rPr>
              <w:t>ского учета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BF02" w14:textId="77777777" w:rsidR="00097499" w:rsidRPr="00F20060" w:rsidRDefault="00097499" w:rsidP="00097499">
            <w:pPr>
              <w:spacing w:after="0" w:line="237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Главный бухгалтер</w:t>
            </w:r>
          </w:p>
          <w:p w14:paraId="1580A0A5" w14:textId="029FA985" w:rsidR="00097499" w:rsidRPr="00F20060" w:rsidRDefault="00097499" w:rsidP="00097499">
            <w:pPr>
              <w:spacing w:after="131" w:line="259" w:lineRule="auto"/>
              <w:ind w:left="5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А.А.</w:t>
            </w:r>
            <w:r>
              <w:rPr>
                <w:szCs w:val="26"/>
              </w:rPr>
              <w:t xml:space="preserve"> </w:t>
            </w:r>
            <w:r w:rsidRPr="00F20060">
              <w:rPr>
                <w:szCs w:val="26"/>
              </w:rPr>
              <w:t>Русинова</w:t>
            </w:r>
          </w:p>
          <w:p w14:paraId="155E8112" w14:textId="77777777" w:rsidR="00097499" w:rsidRPr="00F20060" w:rsidRDefault="00097499" w:rsidP="00097499">
            <w:pPr>
              <w:spacing w:after="0" w:line="259" w:lineRule="auto"/>
              <w:ind w:left="10" w:right="0" w:firstLine="0"/>
              <w:jc w:val="center"/>
              <w:rPr>
                <w:szCs w:val="26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A5CF0" w14:textId="00A1511C" w:rsidR="00097499" w:rsidRPr="00F20060" w:rsidRDefault="00097499" w:rsidP="00097499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постоянно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C5562" w14:textId="52AAC1C6" w:rsidR="00097499" w:rsidRPr="00F20060" w:rsidRDefault="00097499" w:rsidP="00097499">
            <w:pPr>
              <w:spacing w:after="14" w:line="217" w:lineRule="auto"/>
              <w:ind w:left="20" w:right="239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Обеспечение надежности и достоверности финансовой и бухгалтерской отчетности</w:t>
            </w:r>
          </w:p>
        </w:tc>
      </w:tr>
      <w:tr w:rsidR="00097499" w:rsidRPr="00F20060" w14:paraId="0BCD8493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CDFFE" w14:textId="52DAC8CB" w:rsidR="00097499" w:rsidRPr="00F20060" w:rsidRDefault="00097499" w:rsidP="00F20060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9.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9CA32" w14:textId="6D530F39" w:rsidR="00097499" w:rsidRPr="00F20060" w:rsidRDefault="00990EEF" w:rsidP="00097499">
            <w:pPr>
              <w:spacing w:after="6" w:line="236" w:lineRule="auto"/>
              <w:ind w:left="15" w:right="0" w:hanging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Контроль осуществления закупок в соответствии с</w:t>
            </w:r>
            <w:r>
              <w:rPr>
                <w:szCs w:val="26"/>
              </w:rPr>
              <w:t xml:space="preserve"> планом-графиком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A3C70" w14:textId="77777777" w:rsidR="00990EEF" w:rsidRPr="00F20060" w:rsidRDefault="00990EEF" w:rsidP="00990EEF">
            <w:pPr>
              <w:spacing w:after="0" w:line="259" w:lineRule="auto"/>
              <w:ind w:left="0" w:right="4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Заместитель</w:t>
            </w:r>
          </w:p>
          <w:p w14:paraId="5DAD5486" w14:textId="77777777" w:rsidR="00990EEF" w:rsidRPr="00F20060" w:rsidRDefault="00990EEF" w:rsidP="00990EEF">
            <w:pPr>
              <w:spacing w:after="0" w:line="259" w:lineRule="auto"/>
              <w:ind w:left="1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директора</w:t>
            </w:r>
          </w:p>
          <w:p w14:paraId="61BEBF79" w14:textId="5D908F97" w:rsidR="00097499" w:rsidRPr="00F20060" w:rsidRDefault="00990EEF" w:rsidP="00990EEF">
            <w:pPr>
              <w:spacing w:after="0" w:line="259" w:lineRule="auto"/>
              <w:ind w:left="1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О.И. Трофимова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6098" w14:textId="41872001" w:rsidR="00097499" w:rsidRPr="00F20060" w:rsidRDefault="00990EEF" w:rsidP="00097499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В течение календарного года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86AE" w14:textId="0704424E" w:rsidR="00097499" w:rsidRPr="00F20060" w:rsidRDefault="00990EEF" w:rsidP="00097499">
            <w:pPr>
              <w:spacing w:after="14" w:line="217" w:lineRule="auto"/>
              <w:ind w:left="20" w:right="239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Соблюдение плана-графика закупок</w:t>
            </w:r>
          </w:p>
        </w:tc>
      </w:tr>
      <w:tr w:rsidR="00097499" w:rsidRPr="00F20060" w14:paraId="4667180D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18E2E" w14:textId="6D87EE83" w:rsidR="00097499" w:rsidRPr="00F20060" w:rsidRDefault="00990EEF" w:rsidP="00F20060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10.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8438A" w14:textId="35E86C0A" w:rsidR="00097499" w:rsidRPr="00F20060" w:rsidRDefault="00990EEF" w:rsidP="00097499">
            <w:pPr>
              <w:spacing w:after="6" w:line="236" w:lineRule="auto"/>
              <w:ind w:left="15" w:right="0" w:hanging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Осуществление внутреннего контроля и аудита за своевременным и целевым исполнением смет и лимитов бюджетных обязательств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60E61" w14:textId="77777777" w:rsidR="00990EEF" w:rsidRPr="00F20060" w:rsidRDefault="00990EEF" w:rsidP="00990EEF">
            <w:pPr>
              <w:spacing w:after="5" w:line="233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Заместитель директора</w:t>
            </w:r>
          </w:p>
          <w:p w14:paraId="42D3F440" w14:textId="52128776" w:rsidR="00097499" w:rsidRPr="00F20060" w:rsidRDefault="00990EEF" w:rsidP="00990EEF">
            <w:pPr>
              <w:spacing w:after="0" w:line="259" w:lineRule="auto"/>
              <w:ind w:left="1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О.И. Трофимова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E2366" w14:textId="29E88DD9" w:rsidR="00097499" w:rsidRPr="00F20060" w:rsidRDefault="00990EEF" w:rsidP="00097499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постоянно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EC53" w14:textId="3767E8F3" w:rsidR="00097499" w:rsidRPr="00F20060" w:rsidRDefault="00990EEF" w:rsidP="00097499">
            <w:pPr>
              <w:spacing w:after="14" w:line="217" w:lineRule="auto"/>
              <w:ind w:left="20" w:right="239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Обеспечение своевременного и целевого исполнения смет и лимитов бюджетных обязательств</w:t>
            </w:r>
          </w:p>
        </w:tc>
      </w:tr>
      <w:tr w:rsidR="00097499" w:rsidRPr="00F20060" w14:paraId="286BFEB3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EED93" w14:textId="48161E3B" w:rsidR="00097499" w:rsidRPr="00F20060" w:rsidRDefault="00990EEF" w:rsidP="00F20060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11.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CD6A6" w14:textId="4BF62163" w:rsidR="00097499" w:rsidRPr="00F20060" w:rsidRDefault="00990EEF" w:rsidP="00097499">
            <w:pPr>
              <w:spacing w:after="6" w:line="236" w:lineRule="auto"/>
              <w:ind w:left="15" w:right="0" w:hanging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Проведение контроля качества оказываемых услуг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CC29" w14:textId="77777777" w:rsidR="00990EEF" w:rsidRPr="00F20060" w:rsidRDefault="00990EEF" w:rsidP="00990EEF">
            <w:pPr>
              <w:spacing w:after="5" w:line="233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Заместитель директора</w:t>
            </w:r>
          </w:p>
          <w:p w14:paraId="00138BA1" w14:textId="6CD31DF3" w:rsidR="00097499" w:rsidRPr="00F20060" w:rsidRDefault="00990EEF" w:rsidP="00990EEF">
            <w:pPr>
              <w:spacing w:after="0" w:line="259" w:lineRule="auto"/>
              <w:ind w:left="1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Е.В.</w:t>
            </w:r>
            <w:r>
              <w:rPr>
                <w:szCs w:val="26"/>
              </w:rPr>
              <w:t xml:space="preserve"> </w:t>
            </w:r>
            <w:r w:rsidRPr="00F20060">
              <w:rPr>
                <w:szCs w:val="26"/>
              </w:rPr>
              <w:t>Шестакова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0537E" w14:textId="0FB36B29" w:rsidR="00097499" w:rsidRPr="00F20060" w:rsidRDefault="00990EEF" w:rsidP="00097499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постоянно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FBE80" w14:textId="76221A12" w:rsidR="00097499" w:rsidRPr="00F20060" w:rsidRDefault="00990EEF" w:rsidP="00097499">
            <w:pPr>
              <w:spacing w:after="14" w:line="217" w:lineRule="auto"/>
              <w:ind w:left="20" w:right="239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Повышение эффективности социального обс</w:t>
            </w:r>
            <w:r>
              <w:rPr>
                <w:szCs w:val="26"/>
              </w:rPr>
              <w:t>лу</w:t>
            </w:r>
            <w:r w:rsidRPr="00F20060">
              <w:rPr>
                <w:szCs w:val="26"/>
              </w:rPr>
              <w:t>живания</w:t>
            </w:r>
          </w:p>
        </w:tc>
      </w:tr>
      <w:tr w:rsidR="00990EEF" w:rsidRPr="00F20060" w14:paraId="3A77818C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AD023" w14:textId="50BC11EB" w:rsidR="00990EEF" w:rsidRPr="00F20060" w:rsidRDefault="00990EEF" w:rsidP="00F20060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12.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043FF" w14:textId="77777777" w:rsidR="00990EEF" w:rsidRPr="00F20060" w:rsidRDefault="00990EEF" w:rsidP="00990EEF">
            <w:pPr>
              <w:spacing w:after="0" w:line="232" w:lineRule="auto"/>
              <w:ind w:left="10" w:right="265" w:firstLine="1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Совершенствование мероприятий по обеспечению гласности и прозрачности размещения заказов</w:t>
            </w:r>
          </w:p>
          <w:p w14:paraId="071F96E0" w14:textId="77777777" w:rsidR="00990EEF" w:rsidRPr="00F20060" w:rsidRDefault="00990EEF" w:rsidP="00097499">
            <w:pPr>
              <w:spacing w:after="6" w:line="236" w:lineRule="auto"/>
              <w:ind w:left="15" w:right="0" w:hanging="5"/>
              <w:jc w:val="left"/>
              <w:rPr>
                <w:szCs w:val="26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70571" w14:textId="77777777" w:rsidR="00990EEF" w:rsidRPr="00F20060" w:rsidRDefault="00990EEF" w:rsidP="00990EEF">
            <w:pPr>
              <w:spacing w:after="0" w:line="259" w:lineRule="auto"/>
              <w:ind w:left="0" w:right="72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Юрисконсульт</w:t>
            </w:r>
          </w:p>
          <w:p w14:paraId="09689B04" w14:textId="2DCEE940" w:rsidR="00990EEF" w:rsidRPr="00F20060" w:rsidRDefault="00990EEF" w:rsidP="00990EEF">
            <w:pPr>
              <w:spacing w:after="0" w:line="235" w:lineRule="auto"/>
              <w:ind w:left="352" w:right="0" w:hanging="336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Т.А.</w:t>
            </w:r>
            <w:r>
              <w:rPr>
                <w:szCs w:val="26"/>
              </w:rPr>
              <w:t xml:space="preserve"> </w:t>
            </w:r>
            <w:r w:rsidRPr="00F20060">
              <w:rPr>
                <w:szCs w:val="26"/>
              </w:rPr>
              <w:t>Караченцева Заместитель директора</w:t>
            </w:r>
          </w:p>
          <w:p w14:paraId="61EBBFC7" w14:textId="0D0FAF90" w:rsidR="00990EEF" w:rsidRPr="00F20060" w:rsidRDefault="00990EEF" w:rsidP="00990EEF">
            <w:pPr>
              <w:spacing w:after="5" w:line="233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О.И. Трофимова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91C2C" w14:textId="50603966" w:rsidR="00990EEF" w:rsidRPr="00F20060" w:rsidRDefault="00990EEF" w:rsidP="00097499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постоянно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A8685" w14:textId="6307746C" w:rsidR="00990EEF" w:rsidRPr="00F20060" w:rsidRDefault="00990EEF" w:rsidP="00097499">
            <w:pPr>
              <w:spacing w:after="14" w:line="217" w:lineRule="auto"/>
              <w:ind w:left="20" w:right="239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Добросовестная конкуренция, предупреждение коррупции и других злоупотреблений в сфере размещения государственных заказов</w:t>
            </w:r>
          </w:p>
        </w:tc>
      </w:tr>
      <w:tr w:rsidR="00990EEF" w:rsidRPr="00F20060" w14:paraId="254C2D2C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29C7" w14:textId="2191A630" w:rsidR="00990EEF" w:rsidRPr="00F20060" w:rsidRDefault="00990EEF" w:rsidP="00F20060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13.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7A2BE" w14:textId="756B8B10" w:rsidR="00990EEF" w:rsidRPr="00F20060" w:rsidRDefault="00990EEF" w:rsidP="00097499">
            <w:pPr>
              <w:spacing w:after="6" w:line="236" w:lineRule="auto"/>
              <w:ind w:left="15" w:right="0" w:hanging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Размещение на сайте учреждения нормативных документов по противодействию коррупции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47B93" w14:textId="77777777" w:rsidR="00990EEF" w:rsidRPr="00F20060" w:rsidRDefault="00990EEF" w:rsidP="00990EEF">
            <w:pPr>
              <w:spacing w:after="9" w:line="233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Заведующий отделением информационного обеспечения и связей с общественностью</w:t>
            </w:r>
          </w:p>
          <w:p w14:paraId="3E7B18A2" w14:textId="688C0E94" w:rsidR="00990EEF" w:rsidRPr="00F20060" w:rsidRDefault="00990EEF" w:rsidP="00990EEF">
            <w:pPr>
              <w:spacing w:after="5" w:line="233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В.В.</w:t>
            </w:r>
            <w:r>
              <w:rPr>
                <w:szCs w:val="26"/>
              </w:rPr>
              <w:t xml:space="preserve"> </w:t>
            </w:r>
            <w:r w:rsidRPr="00F20060">
              <w:rPr>
                <w:szCs w:val="26"/>
              </w:rPr>
              <w:t>Золота</w:t>
            </w:r>
            <w:r>
              <w:rPr>
                <w:szCs w:val="26"/>
              </w:rPr>
              <w:t>р</w:t>
            </w:r>
            <w:r w:rsidRPr="00F20060">
              <w:rPr>
                <w:szCs w:val="26"/>
              </w:rPr>
              <w:t>ева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CEE1" w14:textId="4320D274" w:rsidR="00990EEF" w:rsidRPr="00F20060" w:rsidRDefault="00990EEF" w:rsidP="00097499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постоянно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940EA" w14:textId="7FE75DE6" w:rsidR="00990EEF" w:rsidRPr="00F20060" w:rsidRDefault="00990EEF" w:rsidP="00097499">
            <w:pPr>
              <w:spacing w:after="14" w:line="217" w:lineRule="auto"/>
              <w:ind w:left="20" w:right="239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Ознакомление с требованиями законодательства по вопросам противодействия коррупции</w:t>
            </w:r>
          </w:p>
        </w:tc>
      </w:tr>
      <w:tr w:rsidR="00990EEF" w:rsidRPr="00F20060" w14:paraId="3DDDA8DC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8BF7" w14:textId="4B593433" w:rsidR="00990EEF" w:rsidRPr="00F20060" w:rsidRDefault="00990EEF" w:rsidP="00F20060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14.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B6C9C" w14:textId="1167B23E" w:rsidR="00990EEF" w:rsidRPr="00F20060" w:rsidRDefault="00990EEF" w:rsidP="00097499">
            <w:pPr>
              <w:spacing w:after="6" w:line="236" w:lineRule="auto"/>
              <w:ind w:left="15" w:right="0" w:hanging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Организация учета и рассмотрения обращений о фактах коррупционных на</w:t>
            </w:r>
            <w:r>
              <w:rPr>
                <w:szCs w:val="26"/>
              </w:rPr>
              <w:t>р</w:t>
            </w:r>
            <w:r w:rsidRPr="00F20060">
              <w:rPr>
                <w:szCs w:val="26"/>
              </w:rPr>
              <w:t>ушений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220FB" w14:textId="77777777" w:rsidR="00990EEF" w:rsidRPr="00F20060" w:rsidRDefault="00990EEF" w:rsidP="00990EEF">
            <w:pPr>
              <w:spacing w:after="0" w:line="237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Заместитель директора</w:t>
            </w:r>
          </w:p>
          <w:p w14:paraId="4D624309" w14:textId="32581F91" w:rsidR="00990EEF" w:rsidRPr="00F20060" w:rsidRDefault="00990EEF" w:rsidP="00990EEF">
            <w:pPr>
              <w:spacing w:after="5" w:line="233" w:lineRule="auto"/>
              <w:ind w:left="0" w:right="0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О.И. Трофимова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8A1C" w14:textId="6C179303" w:rsidR="00990EEF" w:rsidRPr="00F20060" w:rsidRDefault="00990EEF" w:rsidP="00097499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В течение календарного года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925D8" w14:textId="46287A09" w:rsidR="00990EEF" w:rsidRPr="00F20060" w:rsidRDefault="00990EEF" w:rsidP="00097499">
            <w:pPr>
              <w:spacing w:after="14" w:line="217" w:lineRule="auto"/>
              <w:ind w:left="20" w:right="239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Изучение общественного мнения о состоянии ко</w:t>
            </w:r>
            <w:r>
              <w:rPr>
                <w:szCs w:val="26"/>
              </w:rPr>
              <w:t>рру</w:t>
            </w:r>
            <w:r w:rsidRPr="00F20060">
              <w:rPr>
                <w:szCs w:val="26"/>
              </w:rPr>
              <w:t>пции</w:t>
            </w:r>
          </w:p>
        </w:tc>
      </w:tr>
      <w:tr w:rsidR="00990EEF" w:rsidRPr="00F20060" w14:paraId="256810BB" w14:textId="77777777" w:rsidTr="00990EEF">
        <w:trPr>
          <w:trHeight w:val="59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EB1E" w14:textId="2F4E36D2" w:rsidR="00990EEF" w:rsidRPr="00F20060" w:rsidRDefault="00990EEF" w:rsidP="00990EEF">
            <w:pPr>
              <w:spacing w:after="0" w:line="259" w:lineRule="auto"/>
              <w:ind w:left="16" w:right="0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lastRenderedPageBreak/>
              <w:t>15.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A229" w14:textId="4AD2A01E" w:rsidR="00990EEF" w:rsidRPr="00F20060" w:rsidRDefault="00990EEF" w:rsidP="00990EEF">
            <w:pPr>
              <w:spacing w:after="6" w:line="236" w:lineRule="auto"/>
              <w:ind w:left="15" w:right="0" w:hanging="5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Организация и проведение сбора сведений о доходах, имуществе и обязательствах имущественного характера, предоставляемых руководителе</w:t>
            </w:r>
            <w:r w:rsidR="00B87E93">
              <w:rPr>
                <w:szCs w:val="26"/>
              </w:rPr>
              <w:t xml:space="preserve">м </w:t>
            </w:r>
            <w:r w:rsidRPr="00F20060">
              <w:rPr>
                <w:szCs w:val="26"/>
              </w:rPr>
              <w:t>уч</w:t>
            </w:r>
            <w:r>
              <w:rPr>
                <w:szCs w:val="26"/>
              </w:rPr>
              <w:t>р</w:t>
            </w:r>
            <w:r w:rsidRPr="00F20060">
              <w:rPr>
                <w:szCs w:val="26"/>
              </w:rPr>
              <w:t>еждения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3C7A3" w14:textId="77777777" w:rsidR="00990EEF" w:rsidRPr="00990EEF" w:rsidRDefault="00990EEF" w:rsidP="00990EEF">
            <w:pPr>
              <w:spacing w:after="0" w:line="259" w:lineRule="auto"/>
              <w:ind w:left="0" w:right="81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Д</w:t>
            </w:r>
            <w:r w:rsidRPr="00990EEF">
              <w:rPr>
                <w:szCs w:val="26"/>
              </w:rPr>
              <w:t>иректор</w:t>
            </w:r>
          </w:p>
          <w:p w14:paraId="3BA0C494" w14:textId="61950AA7" w:rsidR="00990EEF" w:rsidRPr="00F20060" w:rsidRDefault="00990EEF" w:rsidP="00990EEF">
            <w:pPr>
              <w:spacing w:after="0" w:line="237" w:lineRule="auto"/>
              <w:ind w:left="0" w:right="0" w:firstLine="0"/>
              <w:jc w:val="center"/>
              <w:rPr>
                <w:szCs w:val="26"/>
              </w:rPr>
            </w:pPr>
            <w:r w:rsidRPr="00990EEF">
              <w:rPr>
                <w:szCs w:val="26"/>
              </w:rPr>
              <w:t>Т.С.</w:t>
            </w:r>
            <w:r>
              <w:rPr>
                <w:szCs w:val="26"/>
              </w:rPr>
              <w:t xml:space="preserve"> </w:t>
            </w:r>
            <w:r w:rsidRPr="00990EEF">
              <w:rPr>
                <w:szCs w:val="26"/>
              </w:rPr>
              <w:t>Онохова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238C2" w14:textId="1C4E457B" w:rsidR="00990EEF" w:rsidRPr="00F20060" w:rsidRDefault="00990EEF" w:rsidP="00990EEF">
            <w:pPr>
              <w:spacing w:after="0" w:line="259" w:lineRule="auto"/>
              <w:ind w:left="5" w:right="123" w:firstLine="0"/>
              <w:jc w:val="center"/>
              <w:rPr>
                <w:szCs w:val="26"/>
              </w:rPr>
            </w:pPr>
            <w:r w:rsidRPr="00F20060">
              <w:rPr>
                <w:szCs w:val="26"/>
              </w:rPr>
              <w:t>до 30.04.2018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83FE5" w14:textId="39FFD267" w:rsidR="00990EEF" w:rsidRPr="00F20060" w:rsidRDefault="00990EEF" w:rsidP="00990EEF">
            <w:pPr>
              <w:spacing w:after="14" w:line="217" w:lineRule="auto"/>
              <w:ind w:left="20" w:right="239" w:firstLine="0"/>
              <w:jc w:val="left"/>
              <w:rPr>
                <w:szCs w:val="26"/>
              </w:rPr>
            </w:pPr>
            <w:r w:rsidRPr="00F20060">
              <w:rPr>
                <w:szCs w:val="26"/>
              </w:rPr>
              <w:t>Своевременное предоставление информации</w:t>
            </w:r>
          </w:p>
        </w:tc>
      </w:tr>
    </w:tbl>
    <w:p w14:paraId="4244A020" w14:textId="77777777" w:rsidR="00226110" w:rsidRPr="00F20060" w:rsidRDefault="00226110">
      <w:pPr>
        <w:spacing w:after="0" w:line="259" w:lineRule="auto"/>
        <w:ind w:left="-1440" w:right="10464" w:firstLine="0"/>
        <w:jc w:val="left"/>
        <w:rPr>
          <w:szCs w:val="26"/>
        </w:rPr>
      </w:pPr>
    </w:p>
    <w:p w14:paraId="22C41C2B" w14:textId="77777777" w:rsidR="00226110" w:rsidRPr="00F20060" w:rsidRDefault="00226110">
      <w:pPr>
        <w:spacing w:after="0" w:line="259" w:lineRule="auto"/>
        <w:ind w:left="-1440" w:right="10464" w:firstLine="0"/>
        <w:jc w:val="left"/>
        <w:rPr>
          <w:szCs w:val="26"/>
        </w:rPr>
      </w:pPr>
    </w:p>
    <w:p w14:paraId="74CB08D1" w14:textId="77777777" w:rsidR="005E3DD5" w:rsidRDefault="005E3DD5"/>
    <w:sectPr w:rsidR="005E3DD5">
      <w:pgSz w:w="11904" w:h="16834"/>
      <w:pgMar w:top="840" w:right="1440" w:bottom="13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10"/>
    <w:rsid w:val="00097499"/>
    <w:rsid w:val="000D2ED7"/>
    <w:rsid w:val="00226110"/>
    <w:rsid w:val="005821CE"/>
    <w:rsid w:val="005E3DD5"/>
    <w:rsid w:val="00990EEF"/>
    <w:rsid w:val="00B87E93"/>
    <w:rsid w:val="00BE6660"/>
    <w:rsid w:val="00F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D251"/>
  <w15:docId w15:val="{06A8E7DC-0971-482F-BD2F-3F85269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8" w:lineRule="auto"/>
      <w:ind w:left="7584" w:right="-586" w:firstLine="64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Щербинина</dc:creator>
  <cp:keywords/>
  <cp:lastModifiedBy>Александра Смагина</cp:lastModifiedBy>
  <cp:revision>6</cp:revision>
  <dcterms:created xsi:type="dcterms:W3CDTF">2022-08-05T06:13:00Z</dcterms:created>
  <dcterms:modified xsi:type="dcterms:W3CDTF">2022-08-05T10:41:00Z</dcterms:modified>
</cp:coreProperties>
</file>