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87858" w14:textId="77777777" w:rsidR="00145497" w:rsidRPr="001407D6" w:rsidRDefault="00145497" w:rsidP="001454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Министерство социальной политики Свердловской области</w:t>
      </w:r>
    </w:p>
    <w:p w14:paraId="4D9D6E68" w14:textId="77777777" w:rsidR="00145497" w:rsidRPr="00E5174A" w:rsidRDefault="00145497" w:rsidP="001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государственное автономное учреждение Свердловской области </w:t>
      </w:r>
    </w:p>
    <w:p w14:paraId="2BA16C97" w14:textId="77777777" w:rsidR="00145497" w:rsidRPr="00E5174A" w:rsidRDefault="00145497" w:rsidP="001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«Областной центр реабилитации инвалидов»</w:t>
      </w:r>
    </w:p>
    <w:p w14:paraId="6ACFAA67" w14:textId="77777777" w:rsidR="00145497" w:rsidRPr="00E5174A" w:rsidRDefault="00145497" w:rsidP="001454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(ГАУ «Областной центр реабилитации инвалидов»)</w:t>
      </w:r>
    </w:p>
    <w:p w14:paraId="3BC9318C" w14:textId="77777777" w:rsidR="00145497" w:rsidRPr="00E5174A" w:rsidRDefault="00145497" w:rsidP="001454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14:paraId="307E92B7" w14:textId="77777777" w:rsidR="00145497" w:rsidRPr="00E5174A" w:rsidRDefault="00145497" w:rsidP="001454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bookmarkStart w:id="0" w:name="P1619"/>
      <w:bookmarkEnd w:id="0"/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 Р И К А З</w:t>
      </w:r>
    </w:p>
    <w:p w14:paraId="02CF3B92" w14:textId="77777777" w:rsidR="00145497" w:rsidRPr="00E5174A" w:rsidRDefault="00145497" w:rsidP="001454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08"/>
        <w:gridCol w:w="3021"/>
        <w:gridCol w:w="2126"/>
      </w:tblGrid>
      <w:tr w:rsidR="00145497" w:rsidRPr="00E5174A" w14:paraId="07CC2046" w14:textId="77777777" w:rsidTr="00904169">
        <w:tc>
          <w:tcPr>
            <w:tcW w:w="2268" w:type="dxa"/>
          </w:tcPr>
          <w:p w14:paraId="632CEF48" w14:textId="77777777" w:rsidR="00145497" w:rsidRPr="00E5174A" w:rsidRDefault="00145497" w:rsidP="0090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20 июня 2024 г.</w:t>
            </w:r>
          </w:p>
        </w:tc>
        <w:tc>
          <w:tcPr>
            <w:tcW w:w="2508" w:type="dxa"/>
          </w:tcPr>
          <w:p w14:paraId="4DE4938B" w14:textId="77777777" w:rsidR="00145497" w:rsidRPr="00E5174A" w:rsidRDefault="00145497" w:rsidP="0090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021" w:type="dxa"/>
          </w:tcPr>
          <w:p w14:paraId="54FD2C0A" w14:textId="77777777" w:rsidR="00145497" w:rsidRPr="00E5174A" w:rsidRDefault="00145497" w:rsidP="0090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126" w:type="dxa"/>
          </w:tcPr>
          <w:p w14:paraId="0F8F4EBB" w14:textId="69112458" w:rsidR="00145497" w:rsidRPr="00E5174A" w:rsidRDefault="00145497" w:rsidP="00904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</w:t>
            </w: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     </w:t>
            </w: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№ 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6</w:t>
            </w:r>
          </w:p>
        </w:tc>
      </w:tr>
    </w:tbl>
    <w:p w14:paraId="10BC0B3A" w14:textId="77777777" w:rsidR="00931204" w:rsidRPr="00721C72" w:rsidRDefault="00931204" w:rsidP="003C54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6D84DE3" w14:textId="6EDC434C" w:rsidR="00AC62ED" w:rsidRPr="00721C72" w:rsidRDefault="00AC62ED" w:rsidP="00AC62E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3824618"/>
      <w:bookmarkStart w:id="2" w:name="_Hlk86587649"/>
      <w:r w:rsidRPr="00721C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3" w:name="_Hlk141434582"/>
      <w:r w:rsidRPr="00721C72">
        <w:rPr>
          <w:rFonts w:ascii="Times New Roman" w:hAnsi="Times New Roman" w:cs="Times New Roman"/>
          <w:b/>
          <w:bCs/>
          <w:sz w:val="28"/>
          <w:szCs w:val="28"/>
        </w:rPr>
        <w:t>карты коррупционных рисков</w:t>
      </w:r>
      <w:bookmarkEnd w:id="3"/>
      <w:r w:rsidR="00A37E39" w:rsidRPr="00721C72">
        <w:rPr>
          <w:rFonts w:ascii="Times New Roman" w:hAnsi="Times New Roman" w:cs="Times New Roman"/>
          <w:b/>
          <w:bCs/>
          <w:sz w:val="28"/>
          <w:szCs w:val="28"/>
        </w:rPr>
        <w:t>, возникающих</w:t>
      </w:r>
    </w:p>
    <w:p w14:paraId="59304C62" w14:textId="435E01B4" w:rsidR="003C5450" w:rsidRPr="00721C72" w:rsidRDefault="003C5450" w:rsidP="00AC62ED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72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для </w:t>
      </w:r>
      <w:r w:rsidR="00A37E39" w:rsidRPr="00721C72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Pr="00721C72">
        <w:rPr>
          <w:rFonts w:ascii="Times New Roman" w:hAnsi="Times New Roman" w:cs="Times New Roman"/>
          <w:b/>
          <w:bCs/>
          <w:sz w:val="28"/>
          <w:szCs w:val="28"/>
        </w:rPr>
        <w:t xml:space="preserve">нужд </w:t>
      </w:r>
      <w:bookmarkEnd w:id="1"/>
      <w:bookmarkEnd w:id="2"/>
      <w:r w:rsidR="00AC62ED" w:rsidRPr="00721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ГАУ «Областной центр реабилитации инвалидов»</w:t>
      </w:r>
    </w:p>
    <w:p w14:paraId="4C7A8B86" w14:textId="77777777" w:rsidR="00AC62ED" w:rsidRPr="00721C72" w:rsidRDefault="00AC62ED" w:rsidP="00AC62ED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8CA0" w14:textId="24AC7979" w:rsidR="00B548F0" w:rsidRPr="00721C72" w:rsidRDefault="004A0312" w:rsidP="00A37E3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8F0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коррупционных и иных правонарушений, создающих условия для совершения коррупционных правонарушений, в соответствии с Федеральным законом от 25 декабря 2008 г.  № 273-ФЗ «О противодействии коррупции», </w:t>
      </w:r>
      <w:r w:rsidR="00A37E39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         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разработанными Министерством труда и социальной защиты Российской Федерации</w:t>
      </w:r>
      <w:r w:rsidR="00B548F0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ГАУ «Областной центр реабилитации инвалидов» от </w:t>
      </w:r>
      <w:r w:rsidR="00E51477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48F0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8.08.2022 № 72 «Об утверждении Порядка проведения оценки коррупционных рисков», протоколом заседания Комиссии по противодействию коррупции от </w:t>
      </w:r>
      <w:r w:rsidR="00721C72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548F0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1C72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48F0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1C72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48F0" w:rsidRPr="00721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CC0090C" w14:textId="77777777" w:rsidR="00B548F0" w:rsidRPr="00721C72" w:rsidRDefault="00B548F0" w:rsidP="003C545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F272" w14:textId="48BFAF97" w:rsidR="003C5450" w:rsidRPr="00721C72" w:rsidRDefault="003C5450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14:paraId="395AABA0" w14:textId="77777777" w:rsidR="003C5450" w:rsidRPr="00721C72" w:rsidRDefault="003C5450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597722" w14:textId="1ECBC3D1" w:rsidR="004A0312" w:rsidRPr="00721C72" w:rsidRDefault="004A0312" w:rsidP="00A37E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Карту </w:t>
      </w:r>
      <w:r w:rsidR="00A37E39"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коррупционных рисков, возникающих при осуществлении закупок для обеспечения нужд ГАУ «Областной центр реабилитации инвалидов» </w:t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14:paraId="213C1118" w14:textId="663A6498" w:rsidR="004A0312" w:rsidRPr="00721C72" w:rsidRDefault="004A0312" w:rsidP="00D34D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приказ от </w:t>
      </w:r>
      <w:r w:rsidR="00A37E39"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27.09.2022 № 80 </w:t>
      </w:r>
      <w:r w:rsidR="00D34D39" w:rsidRPr="00721C72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="00A37E39" w:rsidRPr="00721C72">
        <w:rPr>
          <w:rFonts w:ascii="Times New Roman" w:eastAsia="Calibri" w:hAnsi="Times New Roman" w:cs="Times New Roman"/>
          <w:bCs/>
          <w:sz w:val="28"/>
          <w:szCs w:val="28"/>
        </w:rPr>
        <w:t>б утверждении</w:t>
      </w:r>
      <w:r w:rsidR="00A37E39" w:rsidRPr="00721C72">
        <w:rPr>
          <w:rFonts w:ascii="Times New Roman" w:hAnsi="Times New Roman" w:cs="Times New Roman"/>
          <w:sz w:val="28"/>
          <w:szCs w:val="28"/>
        </w:rPr>
        <w:t xml:space="preserve"> </w:t>
      </w:r>
      <w:r w:rsidR="00A37E39"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карты коррупционных рисков при осуществлении закупок товаров, работ, услуг для </w:t>
      </w:r>
      <w:r w:rsidR="00721C72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обеспечения </w:t>
      </w:r>
      <w:r w:rsidR="00A37E39" w:rsidRPr="00721C72">
        <w:rPr>
          <w:rFonts w:ascii="Times New Roman" w:eastAsia="Calibri" w:hAnsi="Times New Roman" w:cs="Times New Roman"/>
          <w:bCs/>
          <w:sz w:val="28"/>
          <w:szCs w:val="28"/>
        </w:rPr>
        <w:t>нужд ГАУ</w:t>
      </w:r>
      <w:r w:rsidR="00681962"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7E39" w:rsidRPr="00721C72">
        <w:rPr>
          <w:rFonts w:ascii="Times New Roman" w:eastAsia="Calibri" w:hAnsi="Times New Roman" w:cs="Times New Roman"/>
          <w:bCs/>
          <w:sz w:val="28"/>
          <w:szCs w:val="28"/>
        </w:rPr>
        <w:t>«Областной</w:t>
      </w:r>
      <w:r w:rsidR="00681962"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7E39" w:rsidRPr="00721C72">
        <w:rPr>
          <w:rFonts w:ascii="Times New Roman" w:eastAsia="Calibri" w:hAnsi="Times New Roman" w:cs="Times New Roman"/>
          <w:bCs/>
          <w:sz w:val="28"/>
          <w:szCs w:val="28"/>
        </w:rPr>
        <w:t>центр реабилитации инвалидов»</w:t>
      </w:r>
      <w:r w:rsidR="00681962"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>утратившим силу.</w:t>
      </w:r>
    </w:p>
    <w:p w14:paraId="186892F9" w14:textId="77777777" w:rsidR="004A0312" w:rsidRPr="00721C72" w:rsidRDefault="004A0312" w:rsidP="004A03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C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Контроль исполнения настоящего приказа возложить на ответственного за организацию и координацию работы по противодействию коррупции в ГАУ «Областной центр реабилитации инвалидов» Смагину А.А. </w:t>
      </w:r>
    </w:p>
    <w:p w14:paraId="7EDB1858" w14:textId="77777777" w:rsidR="004A0312" w:rsidRPr="00721C72" w:rsidRDefault="004A0312" w:rsidP="004A03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EE13DB" w14:textId="77777777" w:rsidR="00EA0A05" w:rsidRPr="00721C72" w:rsidRDefault="00EA0A05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F97C786" w14:textId="77777777" w:rsidR="00721C72" w:rsidRDefault="00721C72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C72">
        <w:rPr>
          <w:rFonts w:ascii="Times New Roman" w:eastAsia="Calibri" w:hAnsi="Times New Roman" w:cs="Times New Roman"/>
          <w:bCs/>
          <w:sz w:val="28"/>
          <w:szCs w:val="28"/>
        </w:rPr>
        <w:t xml:space="preserve">И.о. директора </w:t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21C7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О.И. Трофимова</w:t>
      </w:r>
    </w:p>
    <w:p w14:paraId="5505C897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18ED23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309CE1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0D806F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3047A4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1436A0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64851E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0AD92B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755DA3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DB9049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58BC2C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3E9597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8FCA3B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A1DB05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57604F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2F3EBC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A13910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EB9C6A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79C894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4B846D0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A2432D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5DC50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235DE2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4582D2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C9E746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6D58A7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B5DEC3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845D96" w14:textId="77777777" w:rsidR="00145497" w:rsidRDefault="00145497" w:rsidP="00721C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a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678"/>
      </w:tblGrid>
      <w:tr w:rsidR="00D34D39" w:rsidRPr="00721C72" w14:paraId="02EF5960" w14:textId="77777777" w:rsidTr="0043345C">
        <w:tc>
          <w:tcPr>
            <w:tcW w:w="10201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7"/>
              <w:gridCol w:w="4684"/>
            </w:tblGrid>
            <w:tr w:rsidR="00D34D39" w:rsidRPr="00721C72" w14:paraId="1B5B6913" w14:textId="77777777" w:rsidTr="0043345C">
              <w:tc>
                <w:tcPr>
                  <w:tcW w:w="4987" w:type="dxa"/>
                </w:tcPr>
                <w:p w14:paraId="73C1AC2A" w14:textId="77777777" w:rsidR="00D34D39" w:rsidRPr="00721C72" w:rsidRDefault="00D34D39" w:rsidP="00D3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</w:tcPr>
                <w:p w14:paraId="077C4ECD" w14:textId="4DA1A66B" w:rsidR="00145497" w:rsidRPr="00E5174A" w:rsidRDefault="00145497" w:rsidP="00145497">
                  <w:pPr>
                    <w:spacing w:after="200"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5174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</w:t>
                  </w:r>
                  <w:r w:rsidRPr="00E5174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приказом ГАУ «Областной центр реабилитации инвалидов»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5174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 20.06.2024 № 2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6</w:t>
                  </w:r>
                </w:p>
                <w:p w14:paraId="0846B35B" w14:textId="4D7A397A" w:rsidR="00D34D39" w:rsidRPr="00721C72" w:rsidRDefault="00D34D39" w:rsidP="00D3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DACE87" w14:textId="77777777" w:rsidR="00D34D39" w:rsidRPr="00721C72" w:rsidRDefault="00D34D39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DC5681" w14:textId="003B7CD8" w:rsidR="00D34D39" w:rsidRPr="00721C72" w:rsidRDefault="00D34D39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A3DCF" w14:textId="77777777" w:rsidR="00D34D39" w:rsidRPr="00721C72" w:rsidRDefault="00D34D39" w:rsidP="00D3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C72">
        <w:rPr>
          <w:rFonts w:ascii="Times New Roman" w:eastAsia="Calibri" w:hAnsi="Times New Roman" w:cs="Times New Roman"/>
          <w:b/>
          <w:sz w:val="24"/>
          <w:szCs w:val="24"/>
        </w:rPr>
        <w:t>К А Р Т А</w:t>
      </w:r>
    </w:p>
    <w:p w14:paraId="46915638" w14:textId="1D3BBC3E" w:rsidR="00D34D39" w:rsidRPr="00721C72" w:rsidRDefault="00D34D39" w:rsidP="00D3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C72">
        <w:rPr>
          <w:rFonts w:ascii="Times New Roman" w:eastAsia="Calibri" w:hAnsi="Times New Roman" w:cs="Times New Roman"/>
          <w:b/>
          <w:sz w:val="24"/>
          <w:szCs w:val="24"/>
        </w:rPr>
        <w:t>коррупционных рисков</w:t>
      </w:r>
      <w:r w:rsidR="00A37E39" w:rsidRPr="00721C72">
        <w:rPr>
          <w:rFonts w:ascii="Times New Roman" w:eastAsia="Calibri" w:hAnsi="Times New Roman" w:cs="Times New Roman"/>
          <w:b/>
          <w:sz w:val="24"/>
          <w:szCs w:val="24"/>
        </w:rPr>
        <w:t>, возникающих</w:t>
      </w:r>
      <w:r w:rsidRPr="00721C72">
        <w:rPr>
          <w:rFonts w:ascii="Times New Roman" w:eastAsia="Calibri" w:hAnsi="Times New Roman" w:cs="Times New Roman"/>
          <w:b/>
          <w:sz w:val="24"/>
          <w:szCs w:val="24"/>
        </w:rPr>
        <w:t xml:space="preserve"> при осуществлении закупок для </w:t>
      </w:r>
      <w:r w:rsidR="00A37E39" w:rsidRPr="00721C72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</w:t>
      </w:r>
      <w:r w:rsidRPr="00721C72">
        <w:rPr>
          <w:rFonts w:ascii="Times New Roman" w:eastAsia="Calibri" w:hAnsi="Times New Roman" w:cs="Times New Roman"/>
          <w:b/>
          <w:sz w:val="24"/>
          <w:szCs w:val="24"/>
        </w:rPr>
        <w:t>нужд ГАУ «Областной центр реабилитации инвалидов»</w:t>
      </w:r>
    </w:p>
    <w:p w14:paraId="76E45998" w14:textId="77777777" w:rsidR="00D34D39" w:rsidRPr="00721C72" w:rsidRDefault="00D34D39" w:rsidP="00D3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065" w:type="dxa"/>
        <w:tblInd w:w="-147" w:type="dxa"/>
        <w:tblLook w:val="04A0" w:firstRow="1" w:lastRow="0" w:firstColumn="1" w:lastColumn="0" w:noHBand="0" w:noVBand="1"/>
      </w:tblPr>
      <w:tblGrid>
        <w:gridCol w:w="952"/>
        <w:gridCol w:w="3789"/>
        <w:gridCol w:w="5324"/>
      </w:tblGrid>
      <w:tr w:rsidR="00D34D39" w:rsidRPr="00721C72" w14:paraId="20404C4B" w14:textId="77777777" w:rsidTr="00AC7628">
        <w:tc>
          <w:tcPr>
            <w:tcW w:w="952" w:type="dxa"/>
          </w:tcPr>
          <w:p w14:paraId="50A56C39" w14:textId="77777777" w:rsidR="00D34D39" w:rsidRPr="00721C72" w:rsidRDefault="00D34D39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535B2AD" w14:textId="77777777" w:rsidR="00D34D39" w:rsidRPr="00721C72" w:rsidRDefault="00D34D39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789" w:type="dxa"/>
          </w:tcPr>
          <w:p w14:paraId="1B6C63C1" w14:textId="77777777" w:rsidR="00D34D39" w:rsidRPr="00721C72" w:rsidRDefault="00D34D39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8148D3C" w14:textId="2F7E4D68" w:rsidR="00D34D39" w:rsidRPr="00721C72" w:rsidRDefault="00D34D39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риска </w:t>
            </w:r>
          </w:p>
        </w:tc>
        <w:tc>
          <w:tcPr>
            <w:tcW w:w="5324" w:type="dxa"/>
          </w:tcPr>
          <w:p w14:paraId="377B1056" w14:textId="77777777" w:rsidR="00D34D39" w:rsidRPr="00721C72" w:rsidRDefault="00D34D39" w:rsidP="00D3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Коррупционные действия (бездействия) работников ГАУ «Областной центр реабилитации инвалидов», предмет коррупции</w:t>
            </w:r>
          </w:p>
          <w:p w14:paraId="072E8F68" w14:textId="77777777" w:rsidR="00D34D39" w:rsidRPr="00721C72" w:rsidRDefault="00D34D39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F3" w:rsidRPr="00721C72" w14:paraId="48D00D89" w14:textId="77777777" w:rsidTr="00AC7628">
        <w:trPr>
          <w:trHeight w:val="1170"/>
        </w:trPr>
        <w:tc>
          <w:tcPr>
            <w:tcW w:w="952" w:type="dxa"/>
          </w:tcPr>
          <w:p w14:paraId="27E1DBFF" w14:textId="09E35FC4" w:rsidR="001376F3" w:rsidRPr="00721C72" w:rsidRDefault="001376F3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14:paraId="1EC19A15" w14:textId="563F7112" w:rsidR="001376F3" w:rsidRPr="00721C72" w:rsidRDefault="001376F3" w:rsidP="001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товаров, работ, услуг (далее – закупки) для нужд ГАУ «Областной центр реабилитации инвалидов» (далее – Учреждение)</w:t>
            </w:r>
          </w:p>
        </w:tc>
        <w:tc>
          <w:tcPr>
            <w:tcW w:w="5324" w:type="dxa"/>
          </w:tcPr>
          <w:p w14:paraId="30CB345D" w14:textId="1F02ABB6" w:rsidR="00BA2661" w:rsidRPr="00721C72" w:rsidRDefault="001376F3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умышленное планирование</w:t>
            </w:r>
            <w:r w:rsidR="00BA2661"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отдельных участников закупки:</w:t>
            </w:r>
          </w:p>
          <w:p w14:paraId="351EBAAD" w14:textId="77777777" w:rsidR="00BA2661" w:rsidRPr="00721C72" w:rsidRDefault="00BA2661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6F3"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24"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="001376F3" w:rsidRPr="00721C72">
              <w:rPr>
                <w:rFonts w:ascii="Times New Roman" w:hAnsi="Times New Roman" w:cs="Times New Roman"/>
                <w:sz w:val="24"/>
                <w:szCs w:val="24"/>
              </w:rPr>
              <w:t>в объеме, превышающем потребность Учреждения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40E64F" w14:textId="5F939C7D" w:rsidR="001376F3" w:rsidRPr="00721C72" w:rsidRDefault="00BA2661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6F3"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="009A4124" w:rsidRPr="00721C72">
              <w:rPr>
                <w:rFonts w:ascii="Times New Roman" w:hAnsi="Times New Roman" w:cs="Times New Roman"/>
                <w:sz w:val="24"/>
                <w:szCs w:val="24"/>
              </w:rPr>
              <w:t>расходных материал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A4124" w:rsidRPr="00721C72">
              <w:rPr>
                <w:rFonts w:ascii="Times New Roman" w:hAnsi="Times New Roman" w:cs="Times New Roman"/>
                <w:sz w:val="24"/>
                <w:szCs w:val="24"/>
              </w:rPr>
              <w:t>, комплектующих к оборудованию, отсутствующему в Учреждении, услуг по техническому обслуживанию и ремонту такого оборудования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477" w:rsidRPr="00721C72" w14:paraId="30B8178D" w14:textId="77777777" w:rsidTr="00E51477">
        <w:trPr>
          <w:trHeight w:val="929"/>
        </w:trPr>
        <w:tc>
          <w:tcPr>
            <w:tcW w:w="952" w:type="dxa"/>
            <w:vMerge w:val="restart"/>
          </w:tcPr>
          <w:p w14:paraId="5DBBA5F9" w14:textId="2E6E25D5" w:rsidR="00E51477" w:rsidRPr="00721C72" w:rsidRDefault="00E51477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vMerge w:val="restart"/>
          </w:tcPr>
          <w:p w14:paraId="02DB1B4D" w14:textId="0D0CFC71" w:rsidR="00E51477" w:rsidRPr="00721C72" w:rsidRDefault="00E51477" w:rsidP="001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документации о закупке для нужд Учреждения</w:t>
            </w:r>
          </w:p>
        </w:tc>
        <w:tc>
          <w:tcPr>
            <w:tcW w:w="5324" w:type="dxa"/>
          </w:tcPr>
          <w:p w14:paraId="2AB30448" w14:textId="7C735972" w:rsidR="00E51477" w:rsidRPr="00721C72" w:rsidRDefault="00E51477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умышленное установление требований, предполагающих преимущество для отдельных участников закупки</w:t>
            </w:r>
          </w:p>
        </w:tc>
      </w:tr>
      <w:tr w:rsidR="009A4124" w:rsidRPr="00721C72" w14:paraId="4B795FB0" w14:textId="77777777" w:rsidTr="00AC7628">
        <w:trPr>
          <w:trHeight w:val="2082"/>
        </w:trPr>
        <w:tc>
          <w:tcPr>
            <w:tcW w:w="952" w:type="dxa"/>
            <w:vMerge/>
          </w:tcPr>
          <w:p w14:paraId="2DFB28EF" w14:textId="77777777" w:rsidR="009A4124" w:rsidRPr="00721C72" w:rsidRDefault="009A4124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175E2986" w14:textId="77777777" w:rsidR="009A4124" w:rsidRPr="00721C72" w:rsidRDefault="009A4124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126BC536" w14:textId="7D2F44FE" w:rsidR="009A4124" w:rsidRPr="00721C72" w:rsidRDefault="009A4124" w:rsidP="009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умышленное включение в документацию о закупке объектов закупки, не соотносимых с целями деятельности и потребностями Учреждения, в том числе закупка расходных материалов, комплектующих к оборудованию, отсутствующему в Учреждении, услуг по техническому обслуживанию и ремонту такого оборудования</w:t>
            </w:r>
          </w:p>
        </w:tc>
      </w:tr>
      <w:tr w:rsidR="00E51477" w:rsidRPr="00721C72" w14:paraId="33137C75" w14:textId="77777777" w:rsidTr="00E51477">
        <w:trPr>
          <w:trHeight w:val="1014"/>
        </w:trPr>
        <w:tc>
          <w:tcPr>
            <w:tcW w:w="952" w:type="dxa"/>
            <w:vMerge/>
          </w:tcPr>
          <w:p w14:paraId="355F06CC" w14:textId="77777777" w:rsidR="00E51477" w:rsidRPr="00721C72" w:rsidRDefault="00E51477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19948798" w14:textId="77777777" w:rsidR="00E51477" w:rsidRPr="00721C72" w:rsidRDefault="00E51477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722290A2" w14:textId="2AF20E6F" w:rsidR="00E51477" w:rsidRPr="00721C72" w:rsidRDefault="00E51477" w:rsidP="002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умышленное превышение объема финансового обеспечения для осуществления конкретных закупок, предусмотренных планом закупки, в интересах отдельных участников закупок</w:t>
            </w:r>
          </w:p>
        </w:tc>
      </w:tr>
      <w:tr w:rsidR="00D34D39" w:rsidRPr="00721C72" w14:paraId="2C66A0EB" w14:textId="77777777" w:rsidTr="00AC7628">
        <w:tc>
          <w:tcPr>
            <w:tcW w:w="952" w:type="dxa"/>
            <w:vMerge/>
          </w:tcPr>
          <w:p w14:paraId="216C3B17" w14:textId="77777777" w:rsidR="00D34D39" w:rsidRPr="00721C72" w:rsidRDefault="00D34D39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5023A40A" w14:textId="77777777" w:rsidR="00D34D39" w:rsidRPr="00721C72" w:rsidRDefault="00D34D39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025906CD" w14:textId="232074B8" w:rsidR="00D34D39" w:rsidRPr="00721C72" w:rsidRDefault="00D34D39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служебных полномочий при решении личных вопросов, связанных с удовлетворением материальных потребностей работника либо его родственников</w:t>
            </w:r>
          </w:p>
        </w:tc>
      </w:tr>
      <w:tr w:rsidR="00D34D39" w:rsidRPr="00721C72" w14:paraId="4ECADCB4" w14:textId="77777777" w:rsidTr="00AC7628">
        <w:tc>
          <w:tcPr>
            <w:tcW w:w="952" w:type="dxa"/>
            <w:vMerge/>
          </w:tcPr>
          <w:p w14:paraId="783824EC" w14:textId="77777777" w:rsidR="00D34D39" w:rsidRPr="00721C72" w:rsidRDefault="00D34D39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1CED6281" w14:textId="77777777" w:rsidR="00D34D39" w:rsidRPr="00721C72" w:rsidRDefault="00D34D39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59E8B093" w14:textId="77777777" w:rsidR="00D34D39" w:rsidRPr="00721C72" w:rsidRDefault="00D34D39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должностных обязанностей</w:t>
            </w:r>
          </w:p>
        </w:tc>
      </w:tr>
      <w:tr w:rsidR="00BF38D1" w:rsidRPr="00721C72" w14:paraId="7187EB66" w14:textId="77777777" w:rsidTr="00AC7628">
        <w:trPr>
          <w:trHeight w:val="1635"/>
        </w:trPr>
        <w:tc>
          <w:tcPr>
            <w:tcW w:w="952" w:type="dxa"/>
            <w:vMerge w:val="restart"/>
          </w:tcPr>
          <w:p w14:paraId="10920402" w14:textId="0B8DC2D3" w:rsidR="00BF38D1" w:rsidRPr="00721C72" w:rsidRDefault="002F13D3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vMerge w:val="restart"/>
          </w:tcPr>
          <w:p w14:paraId="4CB06C2F" w14:textId="36A504C6" w:rsidR="00BF38D1" w:rsidRPr="00721C72" w:rsidRDefault="00BF38D1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Определение цены договора с единственным поставщиком,  начальной (максимальной) цены договора, начальной цены за единицу товара (работы, услуги)</w:t>
            </w:r>
          </w:p>
        </w:tc>
        <w:tc>
          <w:tcPr>
            <w:tcW w:w="5324" w:type="dxa"/>
          </w:tcPr>
          <w:p w14:paraId="27332E67" w14:textId="7863AE0C" w:rsidR="00BF38D1" w:rsidRPr="00721C72" w:rsidRDefault="00BF38D1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искусственное завышение (занижение) цены договора с единственным поставщиком,  начальной (максимальной) цены договора, начальной цены за единицу товара (работы,</w:t>
            </w:r>
            <w:r w:rsidR="0014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услуги) в интересах отдельных участников закупок</w:t>
            </w:r>
            <w:r w:rsidR="0014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8D1" w:rsidRPr="00721C72" w14:paraId="1AE0C478" w14:textId="77777777" w:rsidTr="005E21B4">
        <w:trPr>
          <w:trHeight w:val="2301"/>
        </w:trPr>
        <w:tc>
          <w:tcPr>
            <w:tcW w:w="952" w:type="dxa"/>
            <w:vMerge/>
          </w:tcPr>
          <w:p w14:paraId="25187E3F" w14:textId="77777777" w:rsidR="00BF38D1" w:rsidRPr="00721C72" w:rsidRDefault="00BF38D1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37AFFDD8" w14:textId="77777777" w:rsidR="00BF38D1" w:rsidRPr="00721C72" w:rsidRDefault="00BF38D1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75AA21D4" w14:textId="79FADC6C" w:rsidR="00BF38D1" w:rsidRPr="00721C72" w:rsidRDefault="00BF38D1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умышленное направление запросов в рамках мониторинга цен на товары (работы, услуги) одним и тем же юридическим лицам, индивидуальным предпринимателям, в целях завышения (занижения) цены договора с единственным поставщиком, начальной (максимальной) цены договора, начальной цены за единицу товара (работы, услуги) в интересах отдельных участников закупок</w:t>
            </w:r>
          </w:p>
        </w:tc>
      </w:tr>
      <w:tr w:rsidR="00BF38D1" w:rsidRPr="00721C72" w14:paraId="6E2D7050" w14:textId="77777777" w:rsidTr="00AC7628">
        <w:trPr>
          <w:trHeight w:val="2600"/>
        </w:trPr>
        <w:tc>
          <w:tcPr>
            <w:tcW w:w="952" w:type="dxa"/>
            <w:vMerge/>
          </w:tcPr>
          <w:p w14:paraId="5ADDF2C7" w14:textId="77777777" w:rsidR="00BF38D1" w:rsidRPr="00721C72" w:rsidRDefault="00BF38D1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0FB79024" w14:textId="77777777" w:rsidR="00BF38D1" w:rsidRPr="00721C72" w:rsidRDefault="00BF38D1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1021725F" w14:textId="0DEE7260" w:rsidR="00BF38D1" w:rsidRPr="00721C72" w:rsidRDefault="00BF38D1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умышленное включение в запросы цены в рамках мониторинга цен на товары (работы, услуги) описания объекта закупки, не соответствующего описанию объекта закупки, включаемого в документацию о закупке, в целях завышения (занижения) цены договора с единственным поставщиком, начальной (максимальной) цены договора, начальной цены за единицу товара (работы, услуги) в интересах отдельных участников закупки</w:t>
            </w:r>
          </w:p>
        </w:tc>
      </w:tr>
      <w:tr w:rsidR="00BF38D1" w:rsidRPr="00721C72" w14:paraId="39299304" w14:textId="77777777" w:rsidTr="00AC7628">
        <w:trPr>
          <w:trHeight w:val="1110"/>
        </w:trPr>
        <w:tc>
          <w:tcPr>
            <w:tcW w:w="952" w:type="dxa"/>
            <w:vMerge/>
          </w:tcPr>
          <w:p w14:paraId="288063C5" w14:textId="77777777" w:rsidR="00BF38D1" w:rsidRPr="00721C72" w:rsidRDefault="00BF38D1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60803C07" w14:textId="77777777" w:rsidR="00BF38D1" w:rsidRPr="00721C72" w:rsidRDefault="00BF38D1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328BD2FA" w14:textId="051E9DF9" w:rsidR="00BF38D1" w:rsidRPr="00721C72" w:rsidRDefault="00BF38D1" w:rsidP="002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умышленное превышение объема финансового обеспечения для осуществления конкретных закупок</w:t>
            </w:r>
            <w:r w:rsidR="002F13D3"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в интересах отдельных участников закупок</w:t>
            </w:r>
          </w:p>
        </w:tc>
      </w:tr>
      <w:tr w:rsidR="00BF38D1" w:rsidRPr="00721C72" w14:paraId="6A09BE1A" w14:textId="77777777" w:rsidTr="00AC7628">
        <w:trPr>
          <w:trHeight w:val="1136"/>
        </w:trPr>
        <w:tc>
          <w:tcPr>
            <w:tcW w:w="952" w:type="dxa"/>
            <w:vMerge w:val="restart"/>
          </w:tcPr>
          <w:p w14:paraId="5316BAB0" w14:textId="0B631F84" w:rsidR="00BF38D1" w:rsidRPr="00721C72" w:rsidRDefault="00BF64EC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  <w:vMerge w:val="restart"/>
          </w:tcPr>
          <w:p w14:paraId="2A04CB1B" w14:textId="2F03FB7C" w:rsidR="00BF38D1" w:rsidRPr="00721C72" w:rsidRDefault="00BF38D1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324" w:type="dxa"/>
          </w:tcPr>
          <w:p w14:paraId="14F08422" w14:textId="49EC03F7" w:rsidR="00BF38D1" w:rsidRPr="00721C72" w:rsidRDefault="00BF38D1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деление </w:t>
            </w:r>
            <w:r w:rsidR="00721C72">
              <w:rPr>
                <w:rFonts w:ascii="Times New Roman" w:hAnsi="Times New Roman" w:cs="Times New Roman"/>
                <w:sz w:val="24"/>
                <w:szCs w:val="24"/>
              </w:rPr>
              <w:t xml:space="preserve">(дробление) 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закупок на несколько отдельных закупок с целью уклонения от конкурентного способа определения поставщика (подрядчика, исполнителя)</w:t>
            </w:r>
          </w:p>
        </w:tc>
      </w:tr>
      <w:tr w:rsidR="00BF38D1" w:rsidRPr="00721C72" w14:paraId="464EF43E" w14:textId="77777777" w:rsidTr="00AC7628">
        <w:trPr>
          <w:trHeight w:val="1678"/>
        </w:trPr>
        <w:tc>
          <w:tcPr>
            <w:tcW w:w="952" w:type="dxa"/>
            <w:vMerge/>
          </w:tcPr>
          <w:p w14:paraId="4BE85DF9" w14:textId="77777777" w:rsidR="00BF38D1" w:rsidRPr="00721C72" w:rsidRDefault="00BF38D1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2C69E67C" w14:textId="77777777" w:rsidR="00BF38D1" w:rsidRPr="00721C72" w:rsidRDefault="00BF38D1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75BBF265" w14:textId="42AB4532" w:rsidR="00BF38D1" w:rsidRPr="00721C72" w:rsidRDefault="00BF38D1" w:rsidP="002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необоснованного</w:t>
            </w:r>
            <w:r w:rsidR="002F13D3"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срока (периодичности) определения поставщика (подрядчика, исполнителя) в интересах отдельных участников закупок или с целью осуществления закупок у единственного поставщика (исполнителя, подрядчика)</w:t>
            </w:r>
            <w:r w:rsidR="000322C3" w:rsidRPr="00721C72">
              <w:rPr>
                <w:rFonts w:ascii="Times New Roman" w:hAnsi="Times New Roman" w:cs="Times New Roman"/>
                <w:sz w:val="24"/>
                <w:szCs w:val="24"/>
              </w:rPr>
              <w:t>, закупок малого объема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1C72" w:rsidRPr="00721C72" w14:paraId="2E86CC91" w14:textId="77777777" w:rsidTr="00AC7628">
        <w:tc>
          <w:tcPr>
            <w:tcW w:w="952" w:type="dxa"/>
            <w:vMerge w:val="restart"/>
          </w:tcPr>
          <w:p w14:paraId="4A84DD4A" w14:textId="09216548" w:rsidR="00721C72" w:rsidRPr="00721C72" w:rsidRDefault="00721C72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  <w:vMerge w:val="restart"/>
          </w:tcPr>
          <w:p w14:paraId="662A396C" w14:textId="521A80A7" w:rsidR="00721C72" w:rsidRPr="00721C72" w:rsidRDefault="00721C72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закупках, определение поставщика (подрядчика, исполнителя)</w:t>
            </w:r>
          </w:p>
        </w:tc>
        <w:tc>
          <w:tcPr>
            <w:tcW w:w="5324" w:type="dxa"/>
          </w:tcPr>
          <w:p w14:paraId="7CE9C065" w14:textId="56A3C430" w:rsidR="00721C72" w:rsidRPr="00721C72" w:rsidRDefault="00721C72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необоснованное отклонение заявок на участие в закупках (поставщиков, исполнителей, подрядчиков) в целях предоставления преимуществ для отдельных участников закупки</w:t>
            </w:r>
          </w:p>
        </w:tc>
      </w:tr>
      <w:tr w:rsidR="00721C72" w:rsidRPr="00721C72" w14:paraId="5FA3FA75" w14:textId="77777777" w:rsidTr="00AC7628">
        <w:tc>
          <w:tcPr>
            <w:tcW w:w="952" w:type="dxa"/>
            <w:vMerge/>
          </w:tcPr>
          <w:p w14:paraId="0127EA17" w14:textId="77777777" w:rsidR="00721C72" w:rsidRPr="00721C72" w:rsidRDefault="00721C72" w:rsidP="00D3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14:paraId="734C1AF1" w14:textId="77777777" w:rsidR="00721C72" w:rsidRPr="00721C72" w:rsidRDefault="00721C72" w:rsidP="00D3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14:paraId="49B27E4C" w14:textId="7F88CBCF" w:rsidR="00721C72" w:rsidRPr="00721C72" w:rsidRDefault="00721C72" w:rsidP="0054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 игнорирование недостатков в 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закупках (поставщиков, исполнителей, подрядчиков) в целях предоставления преимуществ для отдельных участников закупки</w:t>
            </w:r>
          </w:p>
        </w:tc>
      </w:tr>
      <w:tr w:rsidR="00BF38D1" w:rsidRPr="00721C72" w14:paraId="61EA9DE9" w14:textId="77777777" w:rsidTr="00BF64EC">
        <w:trPr>
          <w:trHeight w:val="1248"/>
        </w:trPr>
        <w:tc>
          <w:tcPr>
            <w:tcW w:w="952" w:type="dxa"/>
            <w:vMerge w:val="restart"/>
          </w:tcPr>
          <w:p w14:paraId="74EF4AE5" w14:textId="1D668A21" w:rsidR="00BF38D1" w:rsidRPr="00721C72" w:rsidRDefault="00BF64EC" w:rsidP="00BF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92469" w14:textId="46F49B08" w:rsidR="00BF38D1" w:rsidRPr="00721C72" w:rsidRDefault="00BF38D1" w:rsidP="00BF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 xml:space="preserve">Заключение и исполнение договора, 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приемка </w:t>
            </w:r>
            <w:r w:rsidRPr="00721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поставленных товаров, результатов выполненных работ,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6954E" w14:textId="0543103D" w:rsidR="00AC7628" w:rsidRPr="00721C72" w:rsidRDefault="00BF38D1" w:rsidP="00BF64EC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>заключение договора без предоставления обеспечения исполнения договора в интересах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участников закупок, в случае если такое требование было установлено документацией о закупке</w:t>
            </w:r>
          </w:p>
        </w:tc>
      </w:tr>
      <w:tr w:rsidR="00AC7628" w:rsidRPr="00721C72" w14:paraId="0E07341E" w14:textId="77777777" w:rsidTr="00E51477">
        <w:trPr>
          <w:trHeight w:val="535"/>
        </w:trPr>
        <w:tc>
          <w:tcPr>
            <w:tcW w:w="952" w:type="dxa"/>
            <w:vMerge/>
          </w:tcPr>
          <w:p w14:paraId="6627289F" w14:textId="77777777" w:rsidR="00AC7628" w:rsidRPr="00721C72" w:rsidRDefault="00AC7628" w:rsidP="00BF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E517A" w14:textId="77777777" w:rsidR="00AC7628" w:rsidRPr="00721C72" w:rsidRDefault="00AC7628" w:rsidP="00BF38D1">
            <w:pPr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87682" w14:textId="30908FE6" w:rsidR="00AC7628" w:rsidRPr="00721C72" w:rsidRDefault="00AC7628" w:rsidP="00BF64EC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</w:pP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>необоснованное изменение условий договора в интересах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участников закупок</w:t>
            </w:r>
          </w:p>
        </w:tc>
      </w:tr>
      <w:tr w:rsidR="00BF38D1" w:rsidRPr="00721C72" w14:paraId="2B849BA6" w14:textId="77777777" w:rsidTr="00AC7628">
        <w:trPr>
          <w:trHeight w:val="1025"/>
        </w:trPr>
        <w:tc>
          <w:tcPr>
            <w:tcW w:w="952" w:type="dxa"/>
            <w:vMerge/>
          </w:tcPr>
          <w:p w14:paraId="161EEE5E" w14:textId="77777777" w:rsidR="00BF38D1" w:rsidRPr="00721C72" w:rsidRDefault="00BF38D1" w:rsidP="00BF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B4A7D" w14:textId="77777777" w:rsidR="00BF38D1" w:rsidRPr="00721C72" w:rsidRDefault="00BF38D1" w:rsidP="00BF38D1">
            <w:pPr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57C0C" w14:textId="6BD43630" w:rsidR="00BF38D1" w:rsidRPr="00721C72" w:rsidRDefault="00BF38D1" w:rsidP="005414E4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</w:pP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>приемка товаров (работ, услуг), не соответствующих условиям договора,</w:t>
            </w: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 xml:space="preserve"> в интересах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</w:t>
            </w: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>поставщиков (подрядчиков, исполнителей)</w:t>
            </w:r>
          </w:p>
        </w:tc>
      </w:tr>
      <w:tr w:rsidR="00BF38D1" w:rsidRPr="00721C72" w14:paraId="50244FDB" w14:textId="77777777" w:rsidTr="00AC7628">
        <w:trPr>
          <w:trHeight w:val="772"/>
        </w:trPr>
        <w:tc>
          <w:tcPr>
            <w:tcW w:w="952" w:type="dxa"/>
            <w:vMerge/>
          </w:tcPr>
          <w:p w14:paraId="16258D3C" w14:textId="77777777" w:rsidR="00BF38D1" w:rsidRPr="00721C72" w:rsidRDefault="00BF38D1" w:rsidP="00BF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7F955" w14:textId="77777777" w:rsidR="00BF38D1" w:rsidRPr="00721C72" w:rsidRDefault="00BF38D1" w:rsidP="00BF38D1">
            <w:pPr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5171B" w14:textId="7F241B38" w:rsidR="00BF38D1" w:rsidRPr="00721C72" w:rsidRDefault="00BF38D1" w:rsidP="005414E4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подписание </w:t>
            </w:r>
            <w:r w:rsidR="00AC7628"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о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приемк</w:t>
            </w:r>
            <w:r w:rsidR="00AC7628"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поставленных товаров (невыполненных работ, не оказанных услуг)</w:t>
            </w:r>
          </w:p>
        </w:tc>
      </w:tr>
      <w:tr w:rsidR="00BF38D1" w:rsidRPr="00721C72" w14:paraId="5CC725BD" w14:textId="77777777" w:rsidTr="00721C72">
        <w:trPr>
          <w:trHeight w:val="767"/>
        </w:trPr>
        <w:tc>
          <w:tcPr>
            <w:tcW w:w="952" w:type="dxa"/>
            <w:vMerge/>
          </w:tcPr>
          <w:p w14:paraId="5A42A083" w14:textId="77777777" w:rsidR="00BF38D1" w:rsidRPr="00721C72" w:rsidRDefault="00BF38D1" w:rsidP="00BF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4B9ED" w14:textId="77777777" w:rsidR="00BF38D1" w:rsidRPr="00721C72" w:rsidRDefault="00BF38D1" w:rsidP="00BF38D1">
            <w:pPr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D87FF" w14:textId="3DFFC8C0" w:rsidR="00BF38D1" w:rsidRPr="00721C72" w:rsidRDefault="00BF38D1" w:rsidP="005414E4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сокрытие информации о выявленных нарушениях при исполнении договора </w:t>
            </w: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>в интересах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</w:t>
            </w: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>поставщиков (подрядчиков, исполнителей)</w:t>
            </w:r>
            <w:r w:rsid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 xml:space="preserve"> </w:t>
            </w:r>
          </w:p>
        </w:tc>
      </w:tr>
      <w:tr w:rsidR="00BF38D1" w:rsidRPr="00721C72" w14:paraId="7755EF98" w14:textId="77777777" w:rsidTr="00AC7628">
        <w:trPr>
          <w:trHeight w:val="1333"/>
        </w:trPr>
        <w:tc>
          <w:tcPr>
            <w:tcW w:w="952" w:type="dxa"/>
            <w:vMerge/>
          </w:tcPr>
          <w:p w14:paraId="7C5C1CCF" w14:textId="77777777" w:rsidR="00BF38D1" w:rsidRPr="00721C72" w:rsidRDefault="00BF38D1" w:rsidP="00BF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1B72" w14:textId="77777777" w:rsidR="00BF38D1" w:rsidRPr="00721C72" w:rsidRDefault="00BF38D1" w:rsidP="00BF38D1">
            <w:pPr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D423" w14:textId="77777777" w:rsidR="00BF38D1" w:rsidRPr="00721C72" w:rsidRDefault="00BF38D1" w:rsidP="005414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 xml:space="preserve"> не применение мер ответственности в случае нарушения поставщиком (подрядчиком, исполнителем) условий договора в интересах</w:t>
            </w:r>
            <w:r w:rsidRPr="0072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</w:t>
            </w:r>
            <w:r w:rsidRPr="00721C72">
              <w:rPr>
                <w:rFonts w:ascii="Times New Roman" w:eastAsia="Calibri" w:hAnsi="Times New Roman" w:cs="Times New Roman"/>
                <w:color w:val="343432"/>
                <w:sz w:val="24"/>
                <w:szCs w:val="24"/>
              </w:rPr>
              <w:t>поставщиков (подрядчиков, исполнителей)</w:t>
            </w:r>
          </w:p>
        </w:tc>
      </w:tr>
    </w:tbl>
    <w:p w14:paraId="2810B39B" w14:textId="23C70AE4" w:rsidR="00286B67" w:rsidRPr="00721C72" w:rsidRDefault="00286B67" w:rsidP="007B14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286B67" w:rsidRPr="00721C72" w:rsidSect="0077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C2364" w14:textId="77777777" w:rsidR="00302D56" w:rsidRDefault="00302D56" w:rsidP="0014630F">
      <w:pPr>
        <w:spacing w:after="0" w:line="240" w:lineRule="auto"/>
      </w:pPr>
      <w:r>
        <w:separator/>
      </w:r>
    </w:p>
  </w:endnote>
  <w:endnote w:type="continuationSeparator" w:id="0">
    <w:p w14:paraId="4E8CBC8D" w14:textId="77777777" w:rsidR="00302D56" w:rsidRDefault="00302D56" w:rsidP="001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AAEC5" w14:textId="77777777" w:rsidR="00777128" w:rsidRDefault="007771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0F534" w14:textId="77777777" w:rsidR="00777128" w:rsidRDefault="007771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8007A" w14:textId="77777777" w:rsidR="00777128" w:rsidRDefault="007771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8C19C" w14:textId="77777777" w:rsidR="00302D56" w:rsidRDefault="00302D56" w:rsidP="0014630F">
      <w:pPr>
        <w:spacing w:after="0" w:line="240" w:lineRule="auto"/>
      </w:pPr>
      <w:r>
        <w:separator/>
      </w:r>
    </w:p>
  </w:footnote>
  <w:footnote w:type="continuationSeparator" w:id="0">
    <w:p w14:paraId="542F600E" w14:textId="77777777" w:rsidR="00302D56" w:rsidRDefault="00302D56" w:rsidP="001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9605" w14:textId="77777777" w:rsidR="00777128" w:rsidRDefault="007771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9369859"/>
      <w:docPartObj>
        <w:docPartGallery w:val="Page Numbers (Top of Page)"/>
        <w:docPartUnique/>
      </w:docPartObj>
    </w:sdtPr>
    <w:sdtEndPr/>
    <w:sdtContent>
      <w:p w14:paraId="33C70AEF" w14:textId="417CC3F1" w:rsidR="00777128" w:rsidRDefault="007771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EEF27" w14:textId="77777777" w:rsidR="00E63B91" w:rsidRDefault="00E63B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3359663"/>
      <w:docPartObj>
        <w:docPartGallery w:val="Page Numbers (Top of Page)"/>
        <w:docPartUnique/>
      </w:docPartObj>
    </w:sdtPr>
    <w:sdtEndPr/>
    <w:sdtContent>
      <w:p w14:paraId="71D8E272" w14:textId="347C932C" w:rsidR="00286B67" w:rsidRDefault="00145497">
        <w:pPr>
          <w:pStyle w:val="a5"/>
          <w:jc w:val="center"/>
        </w:pPr>
      </w:p>
    </w:sdtContent>
  </w:sdt>
  <w:p w14:paraId="0D2664A3" w14:textId="7746CAA4" w:rsidR="00286B67" w:rsidRDefault="00286B67" w:rsidP="00286B6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C78FD"/>
    <w:multiLevelType w:val="multilevel"/>
    <w:tmpl w:val="C7D4BCA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2385F"/>
    <w:multiLevelType w:val="multilevel"/>
    <w:tmpl w:val="96141F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45761"/>
    <w:multiLevelType w:val="hybridMultilevel"/>
    <w:tmpl w:val="B8926D5A"/>
    <w:lvl w:ilvl="0" w:tplc="5232A83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747924">
    <w:abstractNumId w:val="1"/>
  </w:num>
  <w:num w:numId="2" w16cid:durableId="647638145">
    <w:abstractNumId w:val="0"/>
  </w:num>
  <w:num w:numId="3" w16cid:durableId="157361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04"/>
    <w:rsid w:val="00000296"/>
    <w:rsid w:val="00000CC2"/>
    <w:rsid w:val="00003242"/>
    <w:rsid w:val="000150E6"/>
    <w:rsid w:val="000308C0"/>
    <w:rsid w:val="000322C3"/>
    <w:rsid w:val="00046B68"/>
    <w:rsid w:val="000522A4"/>
    <w:rsid w:val="00067835"/>
    <w:rsid w:val="00071235"/>
    <w:rsid w:val="000946FB"/>
    <w:rsid w:val="00094C0E"/>
    <w:rsid w:val="00095009"/>
    <w:rsid w:val="000961DF"/>
    <w:rsid w:val="000A66C5"/>
    <w:rsid w:val="000B3D17"/>
    <w:rsid w:val="000D0624"/>
    <w:rsid w:val="000E02D8"/>
    <w:rsid w:val="000E37E4"/>
    <w:rsid w:val="000E78E3"/>
    <w:rsid w:val="000F4C24"/>
    <w:rsid w:val="000F781C"/>
    <w:rsid w:val="00121CD3"/>
    <w:rsid w:val="001239CD"/>
    <w:rsid w:val="00124DAD"/>
    <w:rsid w:val="00130280"/>
    <w:rsid w:val="00130C40"/>
    <w:rsid w:val="0013373F"/>
    <w:rsid w:val="001376F3"/>
    <w:rsid w:val="00145497"/>
    <w:rsid w:val="0014630F"/>
    <w:rsid w:val="0015417B"/>
    <w:rsid w:val="001546D0"/>
    <w:rsid w:val="00170736"/>
    <w:rsid w:val="00171A1D"/>
    <w:rsid w:val="001849D5"/>
    <w:rsid w:val="001A427C"/>
    <w:rsid w:val="001A63C7"/>
    <w:rsid w:val="001B2959"/>
    <w:rsid w:val="001B54F3"/>
    <w:rsid w:val="001D4E39"/>
    <w:rsid w:val="001E5EB2"/>
    <w:rsid w:val="001F171D"/>
    <w:rsid w:val="001F5E54"/>
    <w:rsid w:val="00206D42"/>
    <w:rsid w:val="00216DBA"/>
    <w:rsid w:val="00222B01"/>
    <w:rsid w:val="002269DE"/>
    <w:rsid w:val="0024279B"/>
    <w:rsid w:val="002429A8"/>
    <w:rsid w:val="0024516D"/>
    <w:rsid w:val="00250E9F"/>
    <w:rsid w:val="00253F09"/>
    <w:rsid w:val="00256831"/>
    <w:rsid w:val="002573C9"/>
    <w:rsid w:val="00264FC1"/>
    <w:rsid w:val="00281F60"/>
    <w:rsid w:val="00282B26"/>
    <w:rsid w:val="0028349B"/>
    <w:rsid w:val="00285ACE"/>
    <w:rsid w:val="00286B67"/>
    <w:rsid w:val="0028799E"/>
    <w:rsid w:val="002931A8"/>
    <w:rsid w:val="002B5B44"/>
    <w:rsid w:val="002C62C7"/>
    <w:rsid w:val="002F13D3"/>
    <w:rsid w:val="00302D56"/>
    <w:rsid w:val="003175D8"/>
    <w:rsid w:val="00335E9C"/>
    <w:rsid w:val="00336D3D"/>
    <w:rsid w:val="0034052B"/>
    <w:rsid w:val="00354982"/>
    <w:rsid w:val="00384C7C"/>
    <w:rsid w:val="00387478"/>
    <w:rsid w:val="00394BF8"/>
    <w:rsid w:val="003C1A61"/>
    <w:rsid w:val="003C5450"/>
    <w:rsid w:val="003C5D69"/>
    <w:rsid w:val="003E390C"/>
    <w:rsid w:val="003F5D5B"/>
    <w:rsid w:val="004041BC"/>
    <w:rsid w:val="00407521"/>
    <w:rsid w:val="00411869"/>
    <w:rsid w:val="00421E10"/>
    <w:rsid w:val="004277E5"/>
    <w:rsid w:val="00432457"/>
    <w:rsid w:val="004377D4"/>
    <w:rsid w:val="004466C5"/>
    <w:rsid w:val="00461F6C"/>
    <w:rsid w:val="00462A31"/>
    <w:rsid w:val="00467C14"/>
    <w:rsid w:val="0047556E"/>
    <w:rsid w:val="004922BF"/>
    <w:rsid w:val="004A0312"/>
    <w:rsid w:val="004B349F"/>
    <w:rsid w:val="004C40B8"/>
    <w:rsid w:val="004C7DF4"/>
    <w:rsid w:val="004D724A"/>
    <w:rsid w:val="005106C7"/>
    <w:rsid w:val="00523402"/>
    <w:rsid w:val="005414E4"/>
    <w:rsid w:val="00541F66"/>
    <w:rsid w:val="00550F78"/>
    <w:rsid w:val="00552172"/>
    <w:rsid w:val="00554188"/>
    <w:rsid w:val="00555437"/>
    <w:rsid w:val="00565C19"/>
    <w:rsid w:val="0057426B"/>
    <w:rsid w:val="00590EB7"/>
    <w:rsid w:val="00595C84"/>
    <w:rsid w:val="005A52DD"/>
    <w:rsid w:val="005C0169"/>
    <w:rsid w:val="005C22F3"/>
    <w:rsid w:val="005E05C5"/>
    <w:rsid w:val="005E21B4"/>
    <w:rsid w:val="005F2BEF"/>
    <w:rsid w:val="005F6EAF"/>
    <w:rsid w:val="006378FE"/>
    <w:rsid w:val="00675B0B"/>
    <w:rsid w:val="00676B29"/>
    <w:rsid w:val="00681962"/>
    <w:rsid w:val="006915D6"/>
    <w:rsid w:val="00693D26"/>
    <w:rsid w:val="00694143"/>
    <w:rsid w:val="00697736"/>
    <w:rsid w:val="00697B5F"/>
    <w:rsid w:val="006A7CEB"/>
    <w:rsid w:val="006B135C"/>
    <w:rsid w:val="006C3798"/>
    <w:rsid w:val="006C597E"/>
    <w:rsid w:val="006D14F8"/>
    <w:rsid w:val="006F06F1"/>
    <w:rsid w:val="00705733"/>
    <w:rsid w:val="00721C72"/>
    <w:rsid w:val="00723362"/>
    <w:rsid w:val="00723C83"/>
    <w:rsid w:val="00733CC1"/>
    <w:rsid w:val="007516CA"/>
    <w:rsid w:val="0075431C"/>
    <w:rsid w:val="00760870"/>
    <w:rsid w:val="00777128"/>
    <w:rsid w:val="00783E26"/>
    <w:rsid w:val="0078487C"/>
    <w:rsid w:val="0079279E"/>
    <w:rsid w:val="007B148E"/>
    <w:rsid w:val="007B6281"/>
    <w:rsid w:val="007B6A44"/>
    <w:rsid w:val="007D68FD"/>
    <w:rsid w:val="007E16C2"/>
    <w:rsid w:val="007E1882"/>
    <w:rsid w:val="007F1900"/>
    <w:rsid w:val="00823960"/>
    <w:rsid w:val="0083000F"/>
    <w:rsid w:val="00837514"/>
    <w:rsid w:val="00842A97"/>
    <w:rsid w:val="008434FE"/>
    <w:rsid w:val="00846866"/>
    <w:rsid w:val="00850E33"/>
    <w:rsid w:val="008559FD"/>
    <w:rsid w:val="00873BFF"/>
    <w:rsid w:val="00881C91"/>
    <w:rsid w:val="00884C4D"/>
    <w:rsid w:val="00891732"/>
    <w:rsid w:val="00892AE2"/>
    <w:rsid w:val="008B15E7"/>
    <w:rsid w:val="008B48FE"/>
    <w:rsid w:val="008D0181"/>
    <w:rsid w:val="008D28F5"/>
    <w:rsid w:val="008E6D00"/>
    <w:rsid w:val="0091185B"/>
    <w:rsid w:val="00931204"/>
    <w:rsid w:val="009558C3"/>
    <w:rsid w:val="00956221"/>
    <w:rsid w:val="0096183E"/>
    <w:rsid w:val="00982C49"/>
    <w:rsid w:val="0098308A"/>
    <w:rsid w:val="009918F1"/>
    <w:rsid w:val="00994719"/>
    <w:rsid w:val="00994DE2"/>
    <w:rsid w:val="009A33B9"/>
    <w:rsid w:val="009A3894"/>
    <w:rsid w:val="009A4124"/>
    <w:rsid w:val="009A4507"/>
    <w:rsid w:val="009B221C"/>
    <w:rsid w:val="009D0662"/>
    <w:rsid w:val="009D2998"/>
    <w:rsid w:val="009D321D"/>
    <w:rsid w:val="009D6FDB"/>
    <w:rsid w:val="009E1296"/>
    <w:rsid w:val="009F0A4D"/>
    <w:rsid w:val="00A156B2"/>
    <w:rsid w:val="00A156DC"/>
    <w:rsid w:val="00A27E23"/>
    <w:rsid w:val="00A35EF7"/>
    <w:rsid w:val="00A37E39"/>
    <w:rsid w:val="00A401A1"/>
    <w:rsid w:val="00A4166F"/>
    <w:rsid w:val="00A55338"/>
    <w:rsid w:val="00A621CA"/>
    <w:rsid w:val="00A665C6"/>
    <w:rsid w:val="00A81503"/>
    <w:rsid w:val="00A92350"/>
    <w:rsid w:val="00AA4A0B"/>
    <w:rsid w:val="00AB2634"/>
    <w:rsid w:val="00AC62ED"/>
    <w:rsid w:val="00AC7628"/>
    <w:rsid w:val="00AD1243"/>
    <w:rsid w:val="00AE0BDF"/>
    <w:rsid w:val="00AE3D91"/>
    <w:rsid w:val="00AE42ED"/>
    <w:rsid w:val="00B01F5C"/>
    <w:rsid w:val="00B314A6"/>
    <w:rsid w:val="00B3738C"/>
    <w:rsid w:val="00B548F0"/>
    <w:rsid w:val="00B57B63"/>
    <w:rsid w:val="00B6238C"/>
    <w:rsid w:val="00B67373"/>
    <w:rsid w:val="00B70E24"/>
    <w:rsid w:val="00B75F4A"/>
    <w:rsid w:val="00B816BA"/>
    <w:rsid w:val="00B85118"/>
    <w:rsid w:val="00B938A5"/>
    <w:rsid w:val="00BA2661"/>
    <w:rsid w:val="00BA6303"/>
    <w:rsid w:val="00BE3306"/>
    <w:rsid w:val="00BF32C3"/>
    <w:rsid w:val="00BF38D1"/>
    <w:rsid w:val="00BF64EC"/>
    <w:rsid w:val="00C05A05"/>
    <w:rsid w:val="00C22FA6"/>
    <w:rsid w:val="00C333EF"/>
    <w:rsid w:val="00C41F5E"/>
    <w:rsid w:val="00C460EB"/>
    <w:rsid w:val="00C5253C"/>
    <w:rsid w:val="00C84F13"/>
    <w:rsid w:val="00CA49F5"/>
    <w:rsid w:val="00CA7C01"/>
    <w:rsid w:val="00CB22F1"/>
    <w:rsid w:val="00CB2DFA"/>
    <w:rsid w:val="00CB4A13"/>
    <w:rsid w:val="00CC01A2"/>
    <w:rsid w:val="00CE78BB"/>
    <w:rsid w:val="00D10E19"/>
    <w:rsid w:val="00D11005"/>
    <w:rsid w:val="00D13A7A"/>
    <w:rsid w:val="00D163B8"/>
    <w:rsid w:val="00D17851"/>
    <w:rsid w:val="00D34D39"/>
    <w:rsid w:val="00D4149F"/>
    <w:rsid w:val="00D5215F"/>
    <w:rsid w:val="00D54CC2"/>
    <w:rsid w:val="00D6055D"/>
    <w:rsid w:val="00D746B6"/>
    <w:rsid w:val="00D75214"/>
    <w:rsid w:val="00D757EF"/>
    <w:rsid w:val="00D779CB"/>
    <w:rsid w:val="00D77BC7"/>
    <w:rsid w:val="00D90746"/>
    <w:rsid w:val="00D95652"/>
    <w:rsid w:val="00DA2D40"/>
    <w:rsid w:val="00DC342D"/>
    <w:rsid w:val="00DC6E41"/>
    <w:rsid w:val="00DE313E"/>
    <w:rsid w:val="00DE5637"/>
    <w:rsid w:val="00DF2CF8"/>
    <w:rsid w:val="00E013DA"/>
    <w:rsid w:val="00E07F3D"/>
    <w:rsid w:val="00E123F9"/>
    <w:rsid w:val="00E136E5"/>
    <w:rsid w:val="00E46011"/>
    <w:rsid w:val="00E478A8"/>
    <w:rsid w:val="00E51477"/>
    <w:rsid w:val="00E52FFF"/>
    <w:rsid w:val="00E53D53"/>
    <w:rsid w:val="00E551B0"/>
    <w:rsid w:val="00E627D2"/>
    <w:rsid w:val="00E63B91"/>
    <w:rsid w:val="00E63BFF"/>
    <w:rsid w:val="00E74D6C"/>
    <w:rsid w:val="00E967B5"/>
    <w:rsid w:val="00EA0A05"/>
    <w:rsid w:val="00EB0A79"/>
    <w:rsid w:val="00EC7113"/>
    <w:rsid w:val="00EF32B2"/>
    <w:rsid w:val="00EF5833"/>
    <w:rsid w:val="00EF7158"/>
    <w:rsid w:val="00F567BD"/>
    <w:rsid w:val="00F639A2"/>
    <w:rsid w:val="00F76457"/>
    <w:rsid w:val="00F82D3B"/>
    <w:rsid w:val="00F83847"/>
    <w:rsid w:val="00FD3AB5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B41B5"/>
  <w15:chartTrackingRefBased/>
  <w15:docId w15:val="{E613C927-EE4D-4124-8EE3-DC9C2C9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30F"/>
  </w:style>
  <w:style w:type="paragraph" w:styleId="a7">
    <w:name w:val="footer"/>
    <w:basedOn w:val="a"/>
    <w:link w:val="a8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0F"/>
  </w:style>
  <w:style w:type="paragraph" w:styleId="a9">
    <w:name w:val="No Spacing"/>
    <w:uiPriority w:val="1"/>
    <w:qFormat/>
    <w:rsid w:val="00A4166F"/>
    <w:pPr>
      <w:spacing w:after="0" w:line="240" w:lineRule="auto"/>
    </w:pPr>
  </w:style>
  <w:style w:type="table" w:styleId="aa">
    <w:name w:val="Table Grid"/>
    <w:basedOn w:val="a1"/>
    <w:uiPriority w:val="39"/>
    <w:rsid w:val="00D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86B67"/>
  </w:style>
  <w:style w:type="paragraph" w:styleId="ab">
    <w:name w:val="List Paragraph"/>
    <w:basedOn w:val="a"/>
    <w:rsid w:val="00286B6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a"/>
    <w:uiPriority w:val="39"/>
    <w:rsid w:val="00286B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86B6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D3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97C1-E1AB-4222-BC65-C6ED248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2023-09-14T06:36:00Z</cp:lastPrinted>
  <dcterms:created xsi:type="dcterms:W3CDTF">2024-06-19T08:56:00Z</dcterms:created>
  <dcterms:modified xsi:type="dcterms:W3CDTF">2024-06-20T07:04:00Z</dcterms:modified>
</cp:coreProperties>
</file>