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00" w:rsidRPr="00AD7C00" w:rsidRDefault="00AD7C00" w:rsidP="00AD7C00">
      <w:pPr>
        <w:pStyle w:val="a3"/>
        <w:shd w:val="clear" w:color="auto" w:fill="FFFFFF"/>
        <w:spacing w:before="225" w:beforeAutospacing="0"/>
        <w:rPr>
          <w:rFonts w:ascii="Arial" w:hAnsi="Arial" w:cs="Arial"/>
          <w:b/>
          <w:bCs/>
          <w:color w:val="000000"/>
        </w:rPr>
      </w:pPr>
      <w:r w:rsidRPr="00AD7C00">
        <w:rPr>
          <w:rFonts w:ascii="Arial" w:hAnsi="Arial" w:cs="Arial"/>
          <w:b/>
          <w:bCs/>
          <w:color w:val="000000"/>
        </w:rPr>
        <w:t>Методика «Каков ребенок во взаимоотношениях с окружающими людьми?»</w:t>
      </w:r>
    </w:p>
    <w:p w:rsidR="00AD7C00" w:rsidRPr="00AD7C00" w:rsidRDefault="00AD7C00" w:rsidP="00AD7C00">
      <w:pPr>
        <w:pStyle w:val="a3"/>
        <w:shd w:val="clear" w:color="auto" w:fill="FFFFFF"/>
        <w:rPr>
          <w:rFonts w:ascii="Arial" w:hAnsi="Arial" w:cs="Arial"/>
          <w:i/>
          <w:iCs/>
          <w:color w:val="000000"/>
        </w:rPr>
      </w:pPr>
      <w:r w:rsidRPr="00AD7C00">
        <w:rPr>
          <w:rFonts w:ascii="Arial" w:hAnsi="Arial" w:cs="Arial"/>
          <w:i/>
          <w:iCs/>
          <w:color w:val="000000"/>
        </w:rPr>
        <w:t>(</w:t>
      </w:r>
      <w:proofErr w:type="spellStart"/>
      <w:r w:rsidRPr="00AD7C00">
        <w:rPr>
          <w:rFonts w:ascii="Arial" w:hAnsi="Arial" w:cs="Arial"/>
          <w:i/>
          <w:iCs/>
          <w:color w:val="000000"/>
        </w:rPr>
        <w:t>Немов</w:t>
      </w:r>
      <w:proofErr w:type="spellEnd"/>
      <w:r w:rsidRPr="00AD7C00">
        <w:rPr>
          <w:rFonts w:ascii="Arial" w:hAnsi="Arial" w:cs="Arial"/>
          <w:i/>
          <w:iCs/>
          <w:color w:val="000000"/>
        </w:rPr>
        <w:t xml:space="preserve"> Р.С. Психология. Кн. 3. – М.: Просвещение, </w:t>
      </w:r>
      <w:proofErr w:type="spellStart"/>
      <w:r w:rsidRPr="00AD7C00">
        <w:rPr>
          <w:rFonts w:ascii="Arial" w:hAnsi="Arial" w:cs="Arial"/>
          <w:i/>
          <w:iCs/>
          <w:color w:val="000000"/>
        </w:rPr>
        <w:t>Владос</w:t>
      </w:r>
      <w:proofErr w:type="spellEnd"/>
      <w:r w:rsidRPr="00AD7C00">
        <w:rPr>
          <w:rFonts w:ascii="Arial" w:hAnsi="Arial" w:cs="Arial"/>
          <w:i/>
          <w:iCs/>
          <w:color w:val="000000"/>
        </w:rPr>
        <w:t>, 1994.)</w:t>
      </w:r>
    </w:p>
    <w:p w:rsidR="00AD7C00" w:rsidRPr="00AD7C00" w:rsidRDefault="00AD7C00" w:rsidP="00AD7C0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AD7C00">
        <w:rPr>
          <w:rFonts w:ascii="Arial" w:hAnsi="Arial" w:cs="Arial"/>
          <w:color w:val="000000"/>
        </w:rPr>
        <w:t>Эта методика представляет собой опросник, предназначенный для экспертного оценивания коммуникативных качеств личности ребенка-дошкольника. Межличностные отношения или функционально связанные с ними коммуникативные качества личности ребенка в данном случае определяются небольшой группой независимых взрослых людей, хорошо знающих да</w:t>
      </w:r>
      <w:bookmarkStart w:id="0" w:name="_GoBack"/>
      <w:bookmarkEnd w:id="0"/>
      <w:r w:rsidRPr="00AD7C00">
        <w:rPr>
          <w:rFonts w:ascii="Arial" w:hAnsi="Arial" w:cs="Arial"/>
          <w:color w:val="000000"/>
        </w:rPr>
        <w:t xml:space="preserve">нного ребенка. Это его родители (родственники), воспитатели и другие педагогические работники дошкольных воспитательных учреждений. Желательно, чтобы такие оценки одновременно давали ребенку не менее двух трех человек при условии, </w:t>
      </w:r>
      <w:proofErr w:type="gramStart"/>
      <w:r w:rsidRPr="00AD7C00">
        <w:rPr>
          <w:rFonts w:ascii="Arial" w:hAnsi="Arial" w:cs="Arial"/>
          <w:color w:val="000000"/>
        </w:rPr>
        <w:t>что</w:t>
      </w:r>
      <w:proofErr w:type="gramEnd"/>
      <w:r w:rsidRPr="00AD7C00">
        <w:rPr>
          <w:rFonts w:ascii="Arial" w:hAnsi="Arial" w:cs="Arial"/>
          <w:color w:val="000000"/>
        </w:rPr>
        <w:t xml:space="preserve"> хотя бы один из них не входит в число родственников ребенка и относится к нему более или менее эмоционально нейтрально (не безразлично, но и не субъективно). Исключение из этого правила представляет лишь тот случай, когда ребенка принимают в дошкольное учреждение и никто, кроме родственников, еще не в состоянии его по-настоящему оценить.</w:t>
      </w:r>
    </w:p>
    <w:p w:rsidR="00AD7C00" w:rsidRPr="00AD7C00" w:rsidRDefault="00AD7C00" w:rsidP="00AD7C0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AD7C00">
        <w:rPr>
          <w:rFonts w:ascii="Arial" w:hAnsi="Arial" w:cs="Arial"/>
          <w:color w:val="000000"/>
        </w:rPr>
        <w:t>С помощью приводимого далее опросника оцениваются следующие коммуникативные качества и виды отношений ребенка с людьми:</w:t>
      </w:r>
    </w:p>
    <w:p w:rsidR="00AD7C00" w:rsidRPr="00AD7C00" w:rsidRDefault="00AD7C00" w:rsidP="00AD7C0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AD7C00">
        <w:rPr>
          <w:rFonts w:ascii="Arial" w:hAnsi="Arial" w:cs="Arial"/>
          <w:color w:val="000000"/>
        </w:rPr>
        <w:t>1. Доброта.</w:t>
      </w:r>
      <w:r w:rsidRPr="00AD7C00">
        <w:rPr>
          <w:rFonts w:ascii="Arial" w:hAnsi="Arial" w:cs="Arial"/>
          <w:color w:val="000000"/>
        </w:rPr>
        <w:br/>
        <w:t>2. Внимательность к людям.</w:t>
      </w:r>
      <w:r w:rsidRPr="00AD7C00">
        <w:rPr>
          <w:rFonts w:ascii="Arial" w:hAnsi="Arial" w:cs="Arial"/>
          <w:color w:val="000000"/>
        </w:rPr>
        <w:br/>
        <w:t>3. Правдивость, честность.</w:t>
      </w:r>
      <w:r w:rsidRPr="00AD7C00">
        <w:rPr>
          <w:rFonts w:ascii="Arial" w:hAnsi="Arial" w:cs="Arial"/>
          <w:color w:val="000000"/>
        </w:rPr>
        <w:br/>
        <w:t>4. Вежливость.</w:t>
      </w:r>
      <w:r w:rsidRPr="00AD7C00">
        <w:rPr>
          <w:rFonts w:ascii="Arial" w:hAnsi="Arial" w:cs="Arial"/>
          <w:color w:val="000000"/>
        </w:rPr>
        <w:br/>
        <w:t>5. Общительность.</w:t>
      </w:r>
      <w:r w:rsidRPr="00AD7C00">
        <w:rPr>
          <w:rFonts w:ascii="Arial" w:hAnsi="Arial" w:cs="Arial"/>
          <w:color w:val="000000"/>
        </w:rPr>
        <w:br/>
        <w:t>6. Щедрость.</w:t>
      </w:r>
      <w:r w:rsidRPr="00AD7C00">
        <w:rPr>
          <w:rFonts w:ascii="Arial" w:hAnsi="Arial" w:cs="Arial"/>
          <w:color w:val="000000"/>
        </w:rPr>
        <w:br/>
        <w:t>7. Отзывчивость, готовность прийти на помощь.</w:t>
      </w:r>
      <w:r w:rsidRPr="00AD7C00">
        <w:rPr>
          <w:rFonts w:ascii="Arial" w:hAnsi="Arial" w:cs="Arial"/>
          <w:color w:val="000000"/>
        </w:rPr>
        <w:br/>
        <w:t>8. Справедливость.</w:t>
      </w:r>
      <w:r w:rsidRPr="00AD7C00">
        <w:rPr>
          <w:rFonts w:ascii="Arial" w:hAnsi="Arial" w:cs="Arial"/>
          <w:color w:val="000000"/>
        </w:rPr>
        <w:br/>
        <w:t>9. Жизнерадостность.</w:t>
      </w:r>
      <w:r w:rsidRPr="00AD7C00">
        <w:rPr>
          <w:rFonts w:ascii="Arial" w:hAnsi="Arial" w:cs="Arial"/>
          <w:color w:val="000000"/>
        </w:rPr>
        <w:br/>
        <w:t>10. Ответственность.</w:t>
      </w:r>
    </w:p>
    <w:p w:rsidR="00AD7C00" w:rsidRPr="00AD7C00" w:rsidRDefault="00AD7C00" w:rsidP="00AD7C00">
      <w:pPr>
        <w:pStyle w:val="a3"/>
        <w:shd w:val="clear" w:color="auto" w:fill="FFFFFF"/>
        <w:spacing w:before="225" w:beforeAutospacing="0"/>
        <w:rPr>
          <w:rFonts w:ascii="Arial" w:hAnsi="Arial" w:cs="Arial"/>
          <w:b/>
          <w:bCs/>
          <w:color w:val="000000"/>
        </w:rPr>
      </w:pPr>
      <w:r w:rsidRPr="00AD7C00">
        <w:rPr>
          <w:rFonts w:ascii="Arial" w:hAnsi="Arial" w:cs="Arial"/>
          <w:b/>
          <w:bCs/>
          <w:color w:val="000000"/>
        </w:rPr>
        <w:t>Коммуникативный личностный опросник для родителей, воспитателей и родственников ребенка</w:t>
      </w:r>
    </w:p>
    <w:p w:rsidR="00AD7C00" w:rsidRPr="00AD7C00" w:rsidRDefault="00AD7C00" w:rsidP="00AD7C0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AD7C00">
        <w:rPr>
          <w:rFonts w:ascii="Arial" w:hAnsi="Arial" w:cs="Arial"/>
          <w:color w:val="000000"/>
        </w:rPr>
        <w:t xml:space="preserve">1. Добр ли Ваш </w:t>
      </w:r>
      <w:proofErr w:type="gramStart"/>
      <w:r w:rsidRPr="00AD7C00">
        <w:rPr>
          <w:rFonts w:ascii="Arial" w:hAnsi="Arial" w:cs="Arial"/>
          <w:color w:val="000000"/>
        </w:rPr>
        <w:t>ребенок?</w:t>
      </w:r>
      <w:r w:rsidRPr="00AD7C00">
        <w:rPr>
          <w:rFonts w:ascii="Arial" w:hAnsi="Arial" w:cs="Arial"/>
          <w:color w:val="000000"/>
        </w:rPr>
        <w:br/>
        <w:t>а</w:t>
      </w:r>
      <w:proofErr w:type="gramEnd"/>
      <w:r w:rsidRPr="00AD7C00">
        <w:rPr>
          <w:rFonts w:ascii="Arial" w:hAnsi="Arial" w:cs="Arial"/>
          <w:color w:val="000000"/>
        </w:rPr>
        <w:t>) да, б) нет, в) когда как, г) не знаю</w:t>
      </w:r>
    </w:p>
    <w:p w:rsidR="00AD7C00" w:rsidRPr="00AD7C00" w:rsidRDefault="00AD7C00" w:rsidP="00AD7C0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AD7C00">
        <w:rPr>
          <w:rFonts w:ascii="Arial" w:hAnsi="Arial" w:cs="Arial"/>
          <w:color w:val="000000"/>
        </w:rPr>
        <w:t xml:space="preserve">2. Внимателен ли Ваш </w:t>
      </w:r>
      <w:proofErr w:type="gramStart"/>
      <w:r w:rsidRPr="00AD7C00">
        <w:rPr>
          <w:rFonts w:ascii="Arial" w:hAnsi="Arial" w:cs="Arial"/>
          <w:color w:val="000000"/>
        </w:rPr>
        <w:t>ребенок?</w:t>
      </w:r>
      <w:r w:rsidRPr="00AD7C00">
        <w:rPr>
          <w:rFonts w:ascii="Arial" w:hAnsi="Arial" w:cs="Arial"/>
          <w:color w:val="000000"/>
        </w:rPr>
        <w:br/>
        <w:t>а</w:t>
      </w:r>
      <w:proofErr w:type="gramEnd"/>
      <w:r w:rsidRPr="00AD7C00">
        <w:rPr>
          <w:rFonts w:ascii="Arial" w:hAnsi="Arial" w:cs="Arial"/>
          <w:color w:val="000000"/>
        </w:rPr>
        <w:t>) да, б) нет, в) когда как, г) не знаю</w:t>
      </w:r>
    </w:p>
    <w:p w:rsidR="00AD7C00" w:rsidRPr="00AD7C00" w:rsidRDefault="00AD7C00" w:rsidP="00AD7C0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AD7C00">
        <w:rPr>
          <w:rFonts w:ascii="Arial" w:hAnsi="Arial" w:cs="Arial"/>
          <w:color w:val="000000"/>
        </w:rPr>
        <w:t xml:space="preserve">3. Правдив ли Ваш </w:t>
      </w:r>
      <w:proofErr w:type="gramStart"/>
      <w:r w:rsidRPr="00AD7C00">
        <w:rPr>
          <w:rFonts w:ascii="Arial" w:hAnsi="Arial" w:cs="Arial"/>
          <w:color w:val="000000"/>
        </w:rPr>
        <w:t>ребенок?</w:t>
      </w:r>
      <w:r w:rsidRPr="00AD7C00">
        <w:rPr>
          <w:rFonts w:ascii="Arial" w:hAnsi="Arial" w:cs="Arial"/>
          <w:color w:val="000000"/>
        </w:rPr>
        <w:br/>
        <w:t>а</w:t>
      </w:r>
      <w:proofErr w:type="gramEnd"/>
      <w:r w:rsidRPr="00AD7C00">
        <w:rPr>
          <w:rFonts w:ascii="Arial" w:hAnsi="Arial" w:cs="Arial"/>
          <w:color w:val="000000"/>
        </w:rPr>
        <w:t>) да, б) нет, в) когда как, г) не знаю</w:t>
      </w:r>
    </w:p>
    <w:p w:rsidR="00AD7C00" w:rsidRPr="00AD7C00" w:rsidRDefault="00AD7C00" w:rsidP="00AD7C0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AD7C00">
        <w:rPr>
          <w:rFonts w:ascii="Arial" w:hAnsi="Arial" w:cs="Arial"/>
          <w:color w:val="000000"/>
        </w:rPr>
        <w:t xml:space="preserve">4. Вежлив ли Ваш </w:t>
      </w:r>
      <w:proofErr w:type="gramStart"/>
      <w:r w:rsidRPr="00AD7C00">
        <w:rPr>
          <w:rFonts w:ascii="Arial" w:hAnsi="Arial" w:cs="Arial"/>
          <w:color w:val="000000"/>
        </w:rPr>
        <w:t>ребенок?</w:t>
      </w:r>
      <w:r w:rsidRPr="00AD7C00">
        <w:rPr>
          <w:rFonts w:ascii="Arial" w:hAnsi="Arial" w:cs="Arial"/>
          <w:color w:val="000000"/>
        </w:rPr>
        <w:br/>
        <w:t>а</w:t>
      </w:r>
      <w:proofErr w:type="gramEnd"/>
      <w:r w:rsidRPr="00AD7C00">
        <w:rPr>
          <w:rFonts w:ascii="Arial" w:hAnsi="Arial" w:cs="Arial"/>
          <w:color w:val="000000"/>
        </w:rPr>
        <w:t>) да, б) нет, в) когда как, г) не знаю</w:t>
      </w:r>
    </w:p>
    <w:p w:rsidR="00AD7C00" w:rsidRPr="00AD7C00" w:rsidRDefault="00AD7C00" w:rsidP="00AD7C0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AD7C00">
        <w:rPr>
          <w:rFonts w:ascii="Arial" w:hAnsi="Arial" w:cs="Arial"/>
          <w:color w:val="000000"/>
        </w:rPr>
        <w:t xml:space="preserve">5. Общителен ли Ваш </w:t>
      </w:r>
      <w:proofErr w:type="gramStart"/>
      <w:r w:rsidRPr="00AD7C00">
        <w:rPr>
          <w:rFonts w:ascii="Arial" w:hAnsi="Arial" w:cs="Arial"/>
          <w:color w:val="000000"/>
        </w:rPr>
        <w:t>ребенок?</w:t>
      </w:r>
      <w:r w:rsidRPr="00AD7C00">
        <w:rPr>
          <w:rFonts w:ascii="Arial" w:hAnsi="Arial" w:cs="Arial"/>
          <w:color w:val="000000"/>
        </w:rPr>
        <w:br/>
        <w:t>а</w:t>
      </w:r>
      <w:proofErr w:type="gramEnd"/>
      <w:r w:rsidRPr="00AD7C00">
        <w:rPr>
          <w:rFonts w:ascii="Arial" w:hAnsi="Arial" w:cs="Arial"/>
          <w:color w:val="000000"/>
        </w:rPr>
        <w:t>) да, б) нет, в) когда как, г) не знаю</w:t>
      </w:r>
    </w:p>
    <w:p w:rsidR="00AD7C00" w:rsidRPr="00AD7C00" w:rsidRDefault="00AD7C00" w:rsidP="00AD7C0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AD7C00">
        <w:rPr>
          <w:rFonts w:ascii="Arial" w:hAnsi="Arial" w:cs="Arial"/>
          <w:color w:val="000000"/>
        </w:rPr>
        <w:lastRenderedPageBreak/>
        <w:t xml:space="preserve">6. Щедр ли Ваш </w:t>
      </w:r>
      <w:proofErr w:type="gramStart"/>
      <w:r w:rsidRPr="00AD7C00">
        <w:rPr>
          <w:rFonts w:ascii="Arial" w:hAnsi="Arial" w:cs="Arial"/>
          <w:color w:val="000000"/>
        </w:rPr>
        <w:t>ребенок?</w:t>
      </w:r>
      <w:r w:rsidRPr="00AD7C00">
        <w:rPr>
          <w:rFonts w:ascii="Arial" w:hAnsi="Arial" w:cs="Arial"/>
          <w:color w:val="000000"/>
        </w:rPr>
        <w:br/>
        <w:t>а</w:t>
      </w:r>
      <w:proofErr w:type="gramEnd"/>
      <w:r w:rsidRPr="00AD7C00">
        <w:rPr>
          <w:rFonts w:ascii="Arial" w:hAnsi="Arial" w:cs="Arial"/>
          <w:color w:val="000000"/>
        </w:rPr>
        <w:t>) да, б) нет, в) когда как, г) не знаю</w:t>
      </w:r>
    </w:p>
    <w:p w:rsidR="00AD7C00" w:rsidRPr="00AD7C00" w:rsidRDefault="00AD7C00" w:rsidP="00AD7C0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AD7C00">
        <w:rPr>
          <w:rFonts w:ascii="Arial" w:hAnsi="Arial" w:cs="Arial"/>
          <w:color w:val="000000"/>
        </w:rPr>
        <w:t xml:space="preserve">7. Отзывчив ли Ваш </w:t>
      </w:r>
      <w:proofErr w:type="gramStart"/>
      <w:r w:rsidRPr="00AD7C00">
        <w:rPr>
          <w:rFonts w:ascii="Arial" w:hAnsi="Arial" w:cs="Arial"/>
          <w:color w:val="000000"/>
        </w:rPr>
        <w:t>ребенок?</w:t>
      </w:r>
      <w:r w:rsidRPr="00AD7C00">
        <w:rPr>
          <w:rFonts w:ascii="Arial" w:hAnsi="Arial" w:cs="Arial"/>
          <w:color w:val="000000"/>
        </w:rPr>
        <w:br/>
        <w:t>а</w:t>
      </w:r>
      <w:proofErr w:type="gramEnd"/>
      <w:r w:rsidRPr="00AD7C00">
        <w:rPr>
          <w:rFonts w:ascii="Arial" w:hAnsi="Arial" w:cs="Arial"/>
          <w:color w:val="000000"/>
        </w:rPr>
        <w:t>) да, б) нет, в) когда как, г) не знаю</w:t>
      </w:r>
    </w:p>
    <w:p w:rsidR="00AD7C00" w:rsidRPr="00AD7C00" w:rsidRDefault="00AD7C00" w:rsidP="00AD7C0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AD7C00">
        <w:rPr>
          <w:rFonts w:ascii="Arial" w:hAnsi="Arial" w:cs="Arial"/>
          <w:color w:val="000000"/>
        </w:rPr>
        <w:t xml:space="preserve">8. Справедлив ли Ваш </w:t>
      </w:r>
      <w:proofErr w:type="gramStart"/>
      <w:r w:rsidRPr="00AD7C00">
        <w:rPr>
          <w:rFonts w:ascii="Arial" w:hAnsi="Arial" w:cs="Arial"/>
          <w:color w:val="000000"/>
        </w:rPr>
        <w:t>ребенок?</w:t>
      </w:r>
      <w:r w:rsidRPr="00AD7C00">
        <w:rPr>
          <w:rFonts w:ascii="Arial" w:hAnsi="Arial" w:cs="Arial"/>
          <w:color w:val="000000"/>
        </w:rPr>
        <w:br/>
        <w:t>а</w:t>
      </w:r>
      <w:proofErr w:type="gramEnd"/>
      <w:r w:rsidRPr="00AD7C00">
        <w:rPr>
          <w:rFonts w:ascii="Arial" w:hAnsi="Arial" w:cs="Arial"/>
          <w:color w:val="000000"/>
        </w:rPr>
        <w:t>) да, б) нет, в) когда как, г) не знаю</w:t>
      </w:r>
    </w:p>
    <w:p w:rsidR="00AD7C00" w:rsidRPr="00AD7C00" w:rsidRDefault="00AD7C00" w:rsidP="00AD7C0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AD7C00">
        <w:rPr>
          <w:rFonts w:ascii="Arial" w:hAnsi="Arial" w:cs="Arial"/>
          <w:color w:val="000000"/>
        </w:rPr>
        <w:t xml:space="preserve">9. Жизнерадостен ли Ваш </w:t>
      </w:r>
      <w:proofErr w:type="gramStart"/>
      <w:r w:rsidRPr="00AD7C00">
        <w:rPr>
          <w:rFonts w:ascii="Arial" w:hAnsi="Arial" w:cs="Arial"/>
          <w:color w:val="000000"/>
        </w:rPr>
        <w:t>ребенок?</w:t>
      </w:r>
      <w:r w:rsidRPr="00AD7C00">
        <w:rPr>
          <w:rFonts w:ascii="Arial" w:hAnsi="Arial" w:cs="Arial"/>
          <w:color w:val="000000"/>
        </w:rPr>
        <w:br/>
        <w:t>а</w:t>
      </w:r>
      <w:proofErr w:type="gramEnd"/>
      <w:r w:rsidRPr="00AD7C00">
        <w:rPr>
          <w:rFonts w:ascii="Arial" w:hAnsi="Arial" w:cs="Arial"/>
          <w:color w:val="000000"/>
        </w:rPr>
        <w:t>) да, б) нет, в) когда как, г) не знаю</w:t>
      </w:r>
    </w:p>
    <w:p w:rsidR="00AD7C00" w:rsidRPr="00AD7C00" w:rsidRDefault="00AD7C00" w:rsidP="00AD7C0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AD7C00">
        <w:rPr>
          <w:rFonts w:ascii="Arial" w:hAnsi="Arial" w:cs="Arial"/>
          <w:color w:val="000000"/>
        </w:rPr>
        <w:t xml:space="preserve">10. Ответственен ли Ваш </w:t>
      </w:r>
      <w:proofErr w:type="gramStart"/>
      <w:r w:rsidRPr="00AD7C00">
        <w:rPr>
          <w:rFonts w:ascii="Arial" w:hAnsi="Arial" w:cs="Arial"/>
          <w:color w:val="000000"/>
        </w:rPr>
        <w:t>ребенок?</w:t>
      </w:r>
      <w:r w:rsidRPr="00AD7C00">
        <w:rPr>
          <w:rFonts w:ascii="Arial" w:hAnsi="Arial" w:cs="Arial"/>
          <w:color w:val="000000"/>
        </w:rPr>
        <w:br/>
        <w:t>а</w:t>
      </w:r>
      <w:proofErr w:type="gramEnd"/>
      <w:r w:rsidRPr="00AD7C00">
        <w:rPr>
          <w:rFonts w:ascii="Arial" w:hAnsi="Arial" w:cs="Arial"/>
          <w:color w:val="000000"/>
        </w:rPr>
        <w:t>) да, б) нет, в) когда как, г) не знаю</w:t>
      </w:r>
    </w:p>
    <w:p w:rsidR="00AD7C00" w:rsidRPr="00AD7C00" w:rsidRDefault="00AD7C00" w:rsidP="00AD7C00">
      <w:pPr>
        <w:pStyle w:val="a3"/>
        <w:shd w:val="clear" w:color="auto" w:fill="FFFFFF"/>
        <w:spacing w:before="225" w:beforeAutospacing="0"/>
        <w:rPr>
          <w:rFonts w:ascii="Arial" w:hAnsi="Arial" w:cs="Arial"/>
          <w:b/>
          <w:bCs/>
          <w:color w:val="000000"/>
        </w:rPr>
      </w:pPr>
      <w:r w:rsidRPr="00AD7C00">
        <w:rPr>
          <w:rFonts w:ascii="Arial" w:hAnsi="Arial" w:cs="Arial"/>
          <w:b/>
          <w:bCs/>
          <w:color w:val="000000"/>
        </w:rPr>
        <w:t>Оценка результатов</w:t>
      </w:r>
    </w:p>
    <w:p w:rsidR="00AD7C00" w:rsidRPr="00AD7C00" w:rsidRDefault="00AD7C00" w:rsidP="00AD7C0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AD7C00">
        <w:rPr>
          <w:rFonts w:ascii="Arial" w:hAnsi="Arial" w:cs="Arial"/>
          <w:color w:val="000000"/>
        </w:rPr>
        <w:t>За каждый ответ типа «да» ребенок получает 1 балл. За каждый ответ типа «нет» ему приписывается 0 баллов. Каждый ответ типа «когда как» или «не знаю» расценивается в 0,5 балла.</w:t>
      </w:r>
    </w:p>
    <w:p w:rsidR="00AD7C00" w:rsidRPr="00AD7C00" w:rsidRDefault="00AD7C00" w:rsidP="00AD7C0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AD7C00">
        <w:rPr>
          <w:rFonts w:ascii="Arial" w:hAnsi="Arial" w:cs="Arial"/>
          <w:color w:val="000000"/>
        </w:rPr>
        <w:t>В итоге подсчитывается общая сумма баллов, набранных ребенком по всем десяти коммуникативным качествам личности. В том случае, если ребенка оценивали при помощи данного опросника несколько человек, берется их средняя оценка.</w:t>
      </w:r>
    </w:p>
    <w:p w:rsidR="00AD7C00" w:rsidRPr="00AD7C00" w:rsidRDefault="00AD7C00" w:rsidP="00AD7C00">
      <w:pPr>
        <w:pStyle w:val="a3"/>
        <w:shd w:val="clear" w:color="auto" w:fill="FFFFFF"/>
        <w:spacing w:before="225" w:beforeAutospacing="0"/>
        <w:rPr>
          <w:rFonts w:ascii="Arial" w:hAnsi="Arial" w:cs="Arial"/>
          <w:b/>
          <w:bCs/>
          <w:color w:val="000000"/>
        </w:rPr>
      </w:pPr>
      <w:r w:rsidRPr="00AD7C00">
        <w:rPr>
          <w:rFonts w:ascii="Arial" w:hAnsi="Arial" w:cs="Arial"/>
          <w:b/>
          <w:bCs/>
          <w:color w:val="000000"/>
        </w:rPr>
        <w:t>Выводы по уровню развития</w:t>
      </w:r>
    </w:p>
    <w:p w:rsidR="00AD7C00" w:rsidRPr="00AD7C00" w:rsidRDefault="00AD7C00" w:rsidP="00AD7C00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AD7C00">
        <w:rPr>
          <w:rFonts w:ascii="Arial" w:hAnsi="Arial" w:cs="Arial"/>
          <w:color w:val="000000"/>
        </w:rPr>
        <w:t>10 баллов – очень высокий.</w:t>
      </w:r>
      <w:r w:rsidRPr="00AD7C00">
        <w:rPr>
          <w:rFonts w:ascii="Arial" w:hAnsi="Arial" w:cs="Arial"/>
          <w:color w:val="000000"/>
        </w:rPr>
        <w:br/>
        <w:t>8-9 баллов – высокий.</w:t>
      </w:r>
      <w:r w:rsidRPr="00AD7C00">
        <w:rPr>
          <w:rFonts w:ascii="Arial" w:hAnsi="Arial" w:cs="Arial"/>
          <w:color w:val="000000"/>
        </w:rPr>
        <w:br/>
        <w:t>4-7 баллов – средний.</w:t>
      </w:r>
      <w:r w:rsidRPr="00AD7C00">
        <w:rPr>
          <w:rFonts w:ascii="Arial" w:hAnsi="Arial" w:cs="Arial"/>
          <w:color w:val="000000"/>
        </w:rPr>
        <w:br/>
        <w:t>2-3 балла – низкий.</w:t>
      </w:r>
      <w:r w:rsidRPr="00AD7C00">
        <w:rPr>
          <w:rFonts w:ascii="Arial" w:hAnsi="Arial" w:cs="Arial"/>
          <w:color w:val="000000"/>
        </w:rPr>
        <w:br/>
        <w:t>0-1 балл очень низкий.</w:t>
      </w:r>
    </w:p>
    <w:p w:rsidR="00FE3D7E" w:rsidRPr="00AD7C00" w:rsidRDefault="00FE3D7E">
      <w:pPr>
        <w:rPr>
          <w:rFonts w:ascii="Arial" w:hAnsi="Arial" w:cs="Arial"/>
          <w:sz w:val="24"/>
          <w:szCs w:val="24"/>
        </w:rPr>
      </w:pPr>
    </w:p>
    <w:sectPr w:rsidR="00FE3D7E" w:rsidRPr="00AD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00"/>
    <w:rsid w:val="00AD7C00"/>
    <w:rsid w:val="00F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D6782-868D-4C76-AB9A-908467CB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2022-04-12T11:20:00Z</dcterms:created>
  <dcterms:modified xsi:type="dcterms:W3CDTF">2022-04-12T11:22:00Z</dcterms:modified>
</cp:coreProperties>
</file>