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ЧТО ТАКОЕ МУЗЫКАЛЬНАЯ ТЕРАПИЯ?</w:t>
      </w:r>
    </w:p>
    <w:p w:rsid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hyperlink r:id="rId5" w:history="1">
        <w:r w:rsidRPr="00012358">
          <w:rPr>
            <w:rStyle w:val="a3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https://blavo.ru/stati/metody/muzykoterapiya/</w:t>
        </w:r>
      </w:hyperlink>
    </w:p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Это один из методов лечения без лекарств, который активно используется в традиционной медицине и в клинике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Рушеля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 положительном влиянии музыкотерапии для детей и взрослых на организм человека известно уже давно, буквально с незапамятных времен, а применение в качестве одной из методик лечения началось в XIX веке. И сегодня мы, сами того не подозревая, пользуемся музыкой как «лекарством» для исцеления души и тела: средством от грустного настроения, в качестве колыбельной для малыша и т.д.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клинике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Royalmed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музыка используется в качестве терапевтического и профилактического средства для различных заболеваний. Методики работы с музыкой, которая лечит, были разработаны руководителем клиники, доктором медицинских наук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Рушелем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ЧЕГО НУЖНА МУЗЫКОТЕРАПИЯ ДЕТЯМ И ВЗРОСЛЫМ, И НА ЧТО ОНА НАПРАВЛЕНА?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Музыка оказывает влияние на наши эмоции, и с помощью музыкальной терапии можно задать необходимое настроение, чтобы избавиться от всего лишнего и негативного, что давит на нас психологически и ослабляет наш иммунитет. Часто именно внутренние конфликты порождают плохое самочувствие.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музыкой позволяет бороться с первопричинами заболевания как эмоционального, так и физического характера. Главное – правильно подобрать мелодии для лечения, чтобы они совпадали с внутренними ритмами и оказывали воздействие на проблемные участки. И самое главное, у музыкотерапии нет ограничений или противопоказаний: музыкотерапия полезна и для детей, и для взрослых.</w:t>
      </w:r>
    </w:p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ЧТО И КАК ЛЕЧАТ С ПОМОЩЬЮ МУЗЫКИ?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Организм человек устроен так, что он способен слышать, чувствовать, воспринимать и реагировать на любые ритмы извне. И любой музыкальный ритм – это своеобразный раздражитель (в хорошем смысле слова) для организма. Соответственно, грамотно подобранная музыка способна восстановить гармонию как психологического, так и физического состояния человека (всего организма или отдельных органов). Лечение музыкой может быть пассивным (простое прослушивание назначенной врачом музыки) или активным (прослушивание мелодий и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музицирование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простых инструментах или с использование частей тела, например, ритмичные хлопки руками).</w:t>
      </w:r>
    </w:p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ЛЕЧЕНИЯ КАКИХ БОЛЕЗНЕЙ НАЗНАЧАЮТ МУЗЫКОТЕРАПИЮ ДЕТЯМ И ВЗРОСЛЫМ?</w:t>
      </w:r>
    </w:p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КАКУЮ МУЗЫКУ ИСПОЛЬЗОВАТЬ ДЛЯ ЛЕЧЕНИЯ ДЕТЕЙ И ВЗРОСЛЫХ?</w:t>
      </w:r>
    </w:p>
    <w:tbl>
      <w:tblPr>
        <w:tblW w:w="18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0"/>
        <w:gridCol w:w="5250"/>
      </w:tblGrid>
      <w:tr w:rsidR="00094056" w:rsidRPr="00094056" w:rsidTr="00094056">
        <w:tc>
          <w:tcPr>
            <w:tcW w:w="0" w:type="auto"/>
            <w:shd w:val="clear" w:color="auto" w:fill="FFFFFF"/>
            <w:tcMar>
              <w:top w:w="105" w:type="dxa"/>
              <w:left w:w="435" w:type="dxa"/>
              <w:bottom w:w="105" w:type="dxa"/>
              <w:right w:w="105" w:type="dxa"/>
            </w:tcMar>
            <w:vAlign w:val="center"/>
            <w:hideMark/>
          </w:tcPr>
          <w:p w:rsidR="00094056" w:rsidRPr="00094056" w:rsidRDefault="00094056" w:rsidP="00094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Выбор музыки зависит от множества факторов:</w:t>
            </w:r>
          </w:p>
          <w:p w:rsidR="00094056" w:rsidRPr="00094056" w:rsidRDefault="00094056" w:rsidP="0009405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  <w:t>тип и характер заболевания (физическое или психологическое, хроническое или только появившееся и т.д.);</w:t>
            </w:r>
          </w:p>
          <w:p w:rsidR="00094056" w:rsidRPr="00094056" w:rsidRDefault="00094056" w:rsidP="00094056">
            <w:pPr>
              <w:numPr>
                <w:ilvl w:val="0"/>
                <w:numId w:val="2"/>
              </w:numPr>
              <w:spacing w:before="180" w:after="100" w:afterAutospacing="1" w:line="270" w:lineRule="atLeast"/>
              <w:ind w:left="0"/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  <w:t>желаемый результат;</w:t>
            </w:r>
          </w:p>
          <w:p w:rsidR="00094056" w:rsidRPr="00094056" w:rsidRDefault="00094056" w:rsidP="00094056">
            <w:pPr>
              <w:numPr>
                <w:ilvl w:val="0"/>
                <w:numId w:val="2"/>
              </w:numPr>
              <w:spacing w:before="180" w:after="100" w:afterAutospacing="1" w:line="270" w:lineRule="atLeast"/>
              <w:ind w:left="0"/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  <w:t>собственный ритм человека и т.д.</w:t>
            </w:r>
          </w:p>
          <w:p w:rsidR="00094056" w:rsidRPr="00094056" w:rsidRDefault="00094056" w:rsidP="00094056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Курс исцеления музыкой подбирается и назначается доктором строго индивидуально для каждого пациента. В нашей клинике используется авторская методика, созданная и разработанная </w:t>
            </w:r>
            <w:proofErr w:type="spellStart"/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Рушелем</w:t>
            </w:r>
            <w:proofErr w:type="spellEnd"/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Блаво</w:t>
            </w:r>
            <w:proofErr w:type="spellEnd"/>
            <w:r w:rsidRPr="0009405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50" w:type="dxa"/>
            <w:shd w:val="clear" w:color="auto" w:fill="FFFFFF"/>
            <w:tcMar>
              <w:top w:w="105" w:type="dxa"/>
              <w:left w:w="105" w:type="dxa"/>
              <w:bottom w:w="105" w:type="dxa"/>
              <w:right w:w="435" w:type="dxa"/>
            </w:tcMar>
            <w:vAlign w:val="center"/>
            <w:hideMark/>
          </w:tcPr>
          <w:p w:rsidR="00094056" w:rsidRPr="00094056" w:rsidRDefault="00094056" w:rsidP="00094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94056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95250" distR="95250" simplePos="0" relativeHeight="251663360" behindDoc="0" locked="0" layoutInCell="1" allowOverlap="0" wp14:anchorId="054C6BF2" wp14:editId="11D08AB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924175" cy="1771650"/>
                  <wp:effectExtent l="0" t="0" r="9525" b="0"/>
                  <wp:wrapSquare wrapText="bothSides"/>
                  <wp:docPr id="6" name="Рисунок 6" descr="http://blavo.ru/upload/medialibrary/9ee/9ee7b73225f0d7ba67c2175e0a560c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lavo.ru/upload/medialibrary/9ee/9ee7b73225f0d7ba67c2175e0a560c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4056" w:rsidRPr="00094056" w:rsidRDefault="00094056" w:rsidP="00094056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09405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МЕТОД РУШЕЛЯ БЛАВО</w:t>
      </w:r>
    </w:p>
    <w:tbl>
      <w:tblPr>
        <w:tblW w:w="18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10830"/>
      </w:tblGrid>
      <w:tr w:rsidR="00094056" w:rsidRPr="00094056" w:rsidTr="00094056">
        <w:tc>
          <w:tcPr>
            <w:tcW w:w="6270" w:type="dxa"/>
            <w:shd w:val="clear" w:color="auto" w:fill="FFFFFF"/>
            <w:tcMar>
              <w:top w:w="105" w:type="dxa"/>
              <w:left w:w="435" w:type="dxa"/>
              <w:bottom w:w="105" w:type="dxa"/>
              <w:right w:w="105" w:type="dxa"/>
            </w:tcMar>
            <w:vAlign w:val="center"/>
            <w:hideMark/>
          </w:tcPr>
          <w:p w:rsidR="00094056" w:rsidRPr="00094056" w:rsidRDefault="00094056" w:rsidP="00094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3"/>
                <w:szCs w:val="33"/>
                <w:lang w:eastAsia="ru-RU"/>
              </w:rPr>
            </w:pPr>
            <w:r w:rsidRPr="00094056">
              <w:rPr>
                <w:rFonts w:ascii="Arial" w:eastAsia="Times New Roman" w:hAnsi="Arial" w:cs="Arial"/>
                <w:noProof/>
                <w:color w:val="333333"/>
                <w:sz w:val="33"/>
                <w:szCs w:val="33"/>
                <w:lang w:eastAsia="ru-RU"/>
              </w:rPr>
              <w:drawing>
                <wp:anchor distT="0" distB="0" distL="95250" distR="95250" simplePos="0" relativeHeight="251664384" behindDoc="0" locked="0" layoutInCell="1" allowOverlap="0" wp14:anchorId="5FD5E812" wp14:editId="07E69ACF">
                  <wp:simplePos x="0" y="0"/>
                  <wp:positionH relativeFrom="column">
                    <wp:posOffset>62865</wp:posOffset>
                  </wp:positionH>
                  <wp:positionV relativeFrom="line">
                    <wp:posOffset>1905</wp:posOffset>
                  </wp:positionV>
                  <wp:extent cx="4629150" cy="6154420"/>
                  <wp:effectExtent l="0" t="0" r="0" b="0"/>
                  <wp:wrapSquare wrapText="bothSides"/>
                  <wp:docPr id="7" name="Рисунок 7" descr="http://blavo.ru/upload/medialibrary/e29/e29a5e1e59e4a9c2209c5ff80993c2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avo.ru/upload/medialibrary/e29/e29a5e1e59e4a9c2209c5ff80993c2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15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435" w:type="dxa"/>
            </w:tcMar>
            <w:vAlign w:val="center"/>
            <w:hideMark/>
          </w:tcPr>
          <w:p w:rsidR="00094056" w:rsidRPr="00094056" w:rsidRDefault="00094056" w:rsidP="00094056">
            <w:pPr>
              <w:numPr>
                <w:ilvl w:val="0"/>
                <w:numId w:val="3"/>
              </w:numPr>
              <w:spacing w:before="180" w:after="100" w:afterAutospacing="1" w:line="270" w:lineRule="atLeast"/>
              <w:ind w:left="0"/>
              <w:rPr>
                <w:rFonts w:ascii="Arial" w:eastAsia="Times New Roman" w:hAnsi="Arial" w:cs="Arial"/>
                <w:color w:val="191818"/>
                <w:sz w:val="21"/>
                <w:szCs w:val="21"/>
                <w:lang w:eastAsia="ru-RU"/>
              </w:rPr>
            </w:pPr>
          </w:p>
        </w:tc>
      </w:tr>
    </w:tbl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Метод музыкального воздействия и лечения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Рушеля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который успешно используется уже много лет, позволяет регулярно получать положительные результаты при работе с самыми разными болезнями и недомоганиями. Методика и технологии музыкальной терапии пробуждают и заставляют работать механизм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самоисцеления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который присущ каждому живому организму.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Суть метода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заключается в том, что для каждого заболевания можно найти и подобрать музыку (мелодию), которая будет воздействовать самым благоприятным образом. Оригинальность и уникальность метода – это подбор и поиск не только музыки, но и ее исполнения. Доктор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провел много исследований, прежде чем пришел к выводу, что правильно должна быть выбрана не только мелодия, но и музыкальные инструменты, на которых она исполняется. Например, для лечения заболеваний сердца и сердечно-сосудистой системы необходимо использовать гитару, клавишные справляются с заболеваниями желудка, а позвоночник лечит барабан.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Заболевания, на которые эффективно воздействует музыкальная терапия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Рушеля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Блаво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(в сочетании с другими методами традиционной медицины):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психосоматические расстройства;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невротические расстройства;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расстройства сексуального характера;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нарушения сердечной деятельности и системы кровообращения;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аллергические реакции (в том числе и психосоматического характера);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боли и нарушения в работе опорно-двигательного аппарата;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>проблемы с давлением;</w:t>
      </w:r>
    </w:p>
    <w:p w:rsidR="00094056" w:rsidRPr="00094056" w:rsidRDefault="00094056" w:rsidP="00094056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  <w:t xml:space="preserve">нарушения гормональной функции и </w:t>
      </w:r>
      <w:proofErr w:type="spellStart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т.д.</w:t>
      </w:r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Музыкотерапию</w:t>
      </w:r>
      <w:proofErr w:type="spellEnd"/>
      <w:r w:rsidRPr="000940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полезно слушать также в период беременности. Данную методику лечения в традиционной медицине используют при подготовке к родам, чтобы они прошли максимально безболезненно и безопасно для мамы и малыша. </w:t>
      </w:r>
    </w:p>
    <w:p w:rsidR="004C21A4" w:rsidRDefault="004C21A4"/>
    <w:sectPr w:rsidR="004C21A4" w:rsidSect="00094056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A09"/>
    <w:multiLevelType w:val="multilevel"/>
    <w:tmpl w:val="70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C119E"/>
    <w:multiLevelType w:val="multilevel"/>
    <w:tmpl w:val="086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F4DF7"/>
    <w:multiLevelType w:val="multilevel"/>
    <w:tmpl w:val="88B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6"/>
    <w:rsid w:val="00094056"/>
    <w:rsid w:val="004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A954-9FA7-4BAB-A906-5F46E00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lavo.ru/stati/metody/muzykoterap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2022-04-15T10:40:00Z</dcterms:created>
  <dcterms:modified xsi:type="dcterms:W3CDTF">2022-04-15T10:44:00Z</dcterms:modified>
</cp:coreProperties>
</file>