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DC" w:rsidRDefault="005B0CDC" w:rsidP="005B0CDC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proofErr w:type="spellStart"/>
      <w:r w:rsidRPr="005B0CDC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Игротерапия</w:t>
      </w:r>
      <w:proofErr w:type="spellEnd"/>
    </w:p>
    <w:p w:rsidR="005B0CDC" w:rsidRPr="005B0CDC" w:rsidRDefault="005B0CDC" w:rsidP="005B0CDC">
      <w:pPr>
        <w:shd w:val="clear" w:color="auto" w:fill="FFFFFF"/>
        <w:spacing w:after="300" w:line="570" w:lineRule="atLeast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hyperlink r:id="rId6" w:history="1">
        <w:r w:rsidRPr="005B0CDC">
          <w:rPr>
            <w:rStyle w:val="a3"/>
            <w:rFonts w:ascii="Arial" w:eastAsia="Times New Roman" w:hAnsi="Arial" w:cs="Arial"/>
            <w:bCs/>
            <w:kern w:val="36"/>
            <w:sz w:val="28"/>
            <w:szCs w:val="28"/>
            <w:lang w:eastAsia="ru-RU"/>
          </w:rPr>
          <w:t>https://psihomed.com/igroterapiya/</w:t>
        </w:r>
      </w:hyperlink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b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– это одна из разновидностей </w:t>
      </w:r>
      <w:bookmarkStart w:id="0" w:name="_GoBack"/>
      <w:bookmarkEnd w:id="0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арт-терапии, являющаяся психотерапевтическим методом, который базируется на применении ролевой игры в качестве одной из наиболее интенсивных методик воздействия на личностное развитие. Суть данной методики лежит в использовании терапевтического воздействие игры для содействия клиенту в преодолении социальных или психологических трудностей, которые создают преграды </w:t>
      </w:r>
      <w:hyperlink r:id="rId7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личностному росту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 и психоэмоциональному развитию. Методика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охватывает выполнение группой лиц или отдельным индивидом специальных упражнений, которые предполагают и стимулируют вербальное и неречевое общение, проживание через игру ситуационных задач.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направлена на оказание целительного воздействия на лиц разных возрастных категорий, которые страдают эмоциональными расстройствами, страхами, неврозами различной этиологии и др. В основе методики лежит признание важным фактором личностное развитие игры.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</w:pPr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 xml:space="preserve">Методы </w:t>
      </w:r>
      <w:proofErr w:type="spellStart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>игротерапии</w:t>
      </w:r>
      <w:proofErr w:type="spellEnd"/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Игровой терапией называют все психотерапевтические направления, использующие игру и игрушки. Она чаще практикуется при работе с детьми. Так как все остальные методы терапии могут просто не подходить для работы с малышами. Ведь даже обнаружить проблему у малышей, а тем более ее причину, бывает довольно непросто, поскольку чаще всего она не лежит на поверхности. Многие специалисты рекомендуют для работы с детьми именно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вследствие того, что игра отображает образ мышления малышей, то, как они взаимодействуют с окружением и справляются с эмоциями. Психотерапевт, контролируя игровой процесс ребенка, обучает его, как справляться со сложными чувствами или ситуациями.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Методы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позволяют мягко и осторожно провести диагностику эмоционального и психического состояния малыша, обнаружить причину возникшей проблемы, скорректировать ее, предоставить ребенку возможные пути ее преодоления.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Отметим, что сегодня существует множество методов психотерапии, к которой относят 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begin"/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instrText xml:space="preserve"> HYPERLINK "https://psihomed.com/skazkoterapiya-dlya-detey/" </w:instrTex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separate"/>
      </w:r>
      <w:r w:rsidRPr="005B0CDC">
        <w:rPr>
          <w:rFonts w:ascii="Arial" w:eastAsia="Times New Roman" w:hAnsi="Arial" w:cs="Arial"/>
          <w:color w:val="4687BF"/>
          <w:sz w:val="24"/>
          <w:szCs w:val="24"/>
          <w:u w:val="single"/>
          <w:lang w:eastAsia="ru-RU"/>
        </w:rPr>
        <w:t>сказкотерапию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end"/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песочную терапию и др.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Сегодня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можно классифицировать в качестве: эго-аналитической терапии, ориентирующейся на концепции социального научения,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недирективной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терапии.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Эго-аналитическая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как метод коррекции заключается в </w:t>
      </w:r>
      <w:proofErr w:type="gram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помощи !индивиду</w:t>
      </w:r>
      <w:proofErr w:type="gram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постигнуть и принять конфликты эмоционального характера, которые ранее им были вытеснены или отвергались. Психотерапия, базирующаяся на теории </w:t>
      </w:r>
      <w:proofErr w:type="gram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социального научения</w:t>
      </w:r>
      <w:proofErr w:type="gram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заключается в обучении коллективному взаимодействию в процессе игры, а не на эмоциональной составляющей игр.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Недирективная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психотерапия представляет собой помощь клиенту в проявлении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его личностных конфликтов, при этом терапевт его поддерживает через </w:t>
      </w:r>
      <w:hyperlink r:id="rId8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рефлексию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Среди методов игровой терапии различают активный, пассивный, освобождающий, структурированный метод и терапию отношениями.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Активная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как метод коррекции заключается в работе с символическим воображением клиента. Пациенту предлагают несколько преднамеренно отобранных игрушек, которые можно символически связать с проблемной ситуацией. Терапевт в ходе сеанса участвует в обыгрывании возникающих игровых ситуаций. В ходе такой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происходит быстрое понижение уровня тревожности. Своеобразным маркером в понимании отношений клиента с другими людьми является то, как он выстраивает свои взаимоотношения с терапевтом.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Пассивный метод представляет собой игру, ничем не ограниченную и не направляемую терапевтом, он просто при ней присутствует. Специалист постепенно включается в 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 При данном методе роль терапевта больше наблюдательная. Он лишь изредка интерпретирует действия пациента. Ведущая роль в данном методе принадлежит клиенту, который получает возможность проработать в игровой форме собственную тревожность, </w:t>
      </w:r>
      <w:hyperlink r:id="rId9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агрессивность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 или чувство незащищенности. Позиция терапевта в данном методе должна быть принимающей.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«Освобождающая» терапия, разработана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Д.Леви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 создана на основе убеждения, что игра предоставляет клиентам возможности эмоционального реагирования. Терапевт в процессе сеанса реконструирует травмирующее событие при этом, помогая клиенту победить негативные эмоции, которые возникли в момент травматической ситуации, освободиться от </w:t>
      </w:r>
      <w:hyperlink r:id="rId10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страха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выразить гнев или другие чувства, порожденные этим событием. Именно в игре индивид управляет ситуацией, вследствие чего трансформируется из жертвы в деятеля, из пассивной в активную роль.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Структурированная терапия является ответвлением освобождающей терапии и направлена на решение конкретных задач.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Психотерапия отношениями представляет собой направление недалекое от пассивной психотерапии, однако акцент в ней ставится на происходящем в кабинете консультанта, а не на предшествующем опыте клиента. При этом пациенту предоставляется в присутствии терапевта полная свобода действий.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Специфической особенностью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считается ее двусторонность, элементы которой сберегаются в любой игре коллективного характера. Первая сторона выражается в выполнении играющим реальной деятельности, для реализации которой необходимы действия, связанные с разрешением конкретных, нередко нестандартных задач. Вторая сторона связана с тем, что некоторые моменты такой деятельности носят условный характер, что способствует абстрагированию от ситуации в реальности с бесчисленными привходящими обстоятельствами и ответственностью.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Двусторонность игры предопределяет ее развивающий эффект.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Психокоррекционное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воздействие игровых занятий достигается путем установления положительного эмоционального отношения с другими. Игра вносит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коррективы в подавляемые отрицательные эмоции, страхи, нерешительность, неуверенность, расширяет способности к коммуникационному взаимодействию.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Отличительными признаками развертывания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являются быстро трансформирующиеся ситуации, в которых объект оказывается после манипуляций с ним, и такая же стремительная адаптация действий к новым обстоятельствам.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как метод коррекции обладает следующими специфическими механизмами: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моделирование системы общественных взаимоотношений в наглядно-действенной модели в специфических игровых обстоятельствах, следования им клиентом и ориентация в таких отношениях;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- трансформация позиции индивида в сторону преодоления личностного и когнитивного эгоцентризма и логичной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децентрации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вследствие чего происходит постижение в игре собственного «Я» и растет мера общественной компетентности и склонности к решению проблемных ситуаций;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- вырабатывание одновременно </w:t>
      </w:r>
      <w:proofErr w:type="gram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 игровыми реальных взаимоотношений</w:t>
      </w:r>
      <w:proofErr w:type="gram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на основе равноправия и партнерства, сотрудничества и кооперации, обеспечивающих возможность личностного развития;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организация постепенной проработки в игровом процессе новых, более соответственных приемов ориентирования индивида в конфликтных ситуациях, их формирование и усвоение;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организация ориентирования индивида на выделение ощущаемых им эмоциональных настроев и обеспечение их понимания при помощи вербализации, вследствие чего происходит осознание смысла конфликтной ситуации, выработка ее новых значений;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- выработка способности к произвольному регулированию деятельности на основе подчинения действий системе правил, регламентирующих исполнение роли и поведение в процессе сеансов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</w:pPr>
      <w:proofErr w:type="spellStart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 xml:space="preserve"> для детей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Игра является не только одним из самых любимых занятий малышей, но и ведущей деятельностью детей, начиная с самых ранних лет и до школьного возраста. А способность играть сохраняется у индивида на протяжении жизни. С помощью игры происходит развитие моторных функций и когнитивных способностей у ребенка. Также она является главным методом обучения для ребенка. Для детей игра представляет собой основную возможность взаимодействия с окружением, вследствие чего она выполняет и функцию социализации. Кроме этого в игровом процессе ребенок естественно отыгрывает зарождающиеся в нем негативные эмоции.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являет собой ответвление </w:t>
      </w:r>
      <w:hyperlink r:id="rId11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арт-терапии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оказание помощи и достижение психологического комфорта индивидом посредством игровой деятельности. Она представляет собой довольно эффективный коррекционный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метод для работы с малышами, имеющими абсолютно разные психические особенности. Данный метод не рекомендуется практиковать в работе с индивидами, страдающими полным </w:t>
      </w:r>
      <w:hyperlink r:id="rId12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аутизмом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 или </w:t>
      </w:r>
      <w:proofErr w:type="gram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неконтактной !шизофренией</w:t>
      </w:r>
      <w:proofErr w:type="gram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 Игровую терапию применяют: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при травмах психологического характера, связанных с разводом родителей;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для улучшения успеваемости детей при трудностях в учебе;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для коррекции агрессивного и тревожного поведения;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для профилактики и лечения различных фобий, детских страхов;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при умственной отсталости и задержках в психическом развитии для ускорения развития;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- при заикании и многих других проблемах.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При выборе методов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нужно исходить из требований конкретных целей коррекционного воздействия и из того, насколько устойчивы показатели результативности воздействия на индивида именно игровой терапии.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В качестве параметра эффективности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учитывается устремленность детей к поддержанию коммуникаций и взаимодействию с окружением в коллективе. Это проявляется в позитивных личностных трансформациях, сдвигах, проистекающих в самосознании, улучшении психоэмоционального самочувствия, положительной динамике интеллектуального развития вследствие снятия эмоциональной тревожности и напряжения. Так, например,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общения заключается в занятиях подвижного характера, которые помогают выстраивать положительные, эмоционально теплые взаимоотношения с детьми. Занятия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игротерапией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не требуют специфического оборудования, а ее техники носят больше интуитивный характер.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М. Панфилова, разработчик методов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доказала, что посредством игр малыша можно обучить правильному построению диалога, снизить его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гиперактивность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Панфилова представляет собой комплекс современных психотерапевтических методик, состоящий из игровой терапии,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сказкотерапии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метода беседы, арт-терапии, телесной терапии, элементов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психодрамы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жетонной терапии и др.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</w:pPr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 xml:space="preserve">Виды </w:t>
      </w:r>
      <w:proofErr w:type="spellStart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>игротерапии</w:t>
      </w:r>
      <w:proofErr w:type="spellEnd"/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Основные виды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можно классифицировать в зависимости от теоретического подхода к психологии. Игровую терапию применяют в психоанализе и в отечественной психологической науке. Также различают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отреагирования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 построения отношений, примитивную игровую терапию. В соответствии с формой организации деятельности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бывает индивидуальной и групповой. По структуре применяемого в ней материала выделяют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 с неструктурированным материалом.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Началом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можно считать 20-е годы минувшего столетия. Ее зарождение прослеживается в трудах М.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Кляйн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А. Фрейд, Г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Гуг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-Гельмут.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Считается, что использование в психоанализе игры было, в некоторой степени, вынужденным.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М.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Кляйн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полагала, что при помощи анализа можно ликвидировать или, во всяком случае, оказать благотворное воздействие на расстройство психического развития детей. Наряду с этим анализ оказывает благоприятное воздействие и на формирование здорового ребенка, а по прошествии времени станет важным дополнением воспитания. Игра в психоанализе рассматривалась в качестве условной деятельности, в которой индивид, будучи освобожденным от запретов и прессинга со стороны общественного окружения при помощи игрушек и игровых манипуляций с ними, проигрываемых ролей, проявляет бессознательные всплески и влечения в специфической символической форме.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Идеи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центрированной на пациенте, изучены и расширены В.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Экслайном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 К.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Роджерсом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 Задача такой психотерапии заключается не в изменении и переделывании индивида, обучении его каким-то особенным поведенческим навыкам, а в предоставлении ему возможности стать самим собой. Игровой психотерапевт не старается вырастить индивида, а каждому формирует оптимальные условия для роста и личностного развития.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В едином смысле задачи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центрированной на личности, сообразуются с внутренней устремленностью индивида к 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begin"/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instrText xml:space="preserve"> HYPERLINK "https://psihomed.com/samoaktualizatsiya/" </w:instrTex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separate"/>
      </w:r>
      <w:r w:rsidRPr="005B0CDC">
        <w:rPr>
          <w:rFonts w:ascii="Arial" w:eastAsia="Times New Roman" w:hAnsi="Arial" w:cs="Arial"/>
          <w:color w:val="4687BF"/>
          <w:sz w:val="24"/>
          <w:szCs w:val="24"/>
          <w:u w:val="single"/>
          <w:lang w:eastAsia="ru-RU"/>
        </w:rPr>
        <w:t>самоактуализации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fldChar w:fldCharType="end"/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. Непременным условием, нередко полностью выпускаемым из вида, является обеспечение позитивного опыта роста малышу в присутствии взрослого, понимающего и поддерживающего его, вследствие чего у ребенка зародится возможность обнаружения в собственной персоне внутренних сил. Наряду </w:t>
      </w:r>
      <w:proofErr w:type="gram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 этим задачей</w:t>
      </w:r>
      <w:proofErr w:type="gram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коррекции, ни при каких условиях не должна быть непосредственная трансформация личности индивида, так как постановка такой цели будет означать отвержение личности индивида такой, какой она является, и противоречить исходному утверждению клиент-центрированной психотерапии – безусловного принятия субъекта. Коррекционная работа, должна быть целенаправленна на утверждение индивидуального «Я» личности, ее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самоценности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 детском саду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Роль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для маленького индивида громадна. Она способствует развитию способностей малыша, преодолению конфликтов и достижению психологического баланса. Игровой процесс помогает ребенку легче и быстрее обучаться, приобретать навыки, которые ему пригодятся в дальнейшей жизни.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для дошкольников в качестве методики коррекционного воздействия на их психику может применяться для работы, начиная с двухлетнего возраста. Ребенку предлагают ролевую иргу для выяснения его эмоционального состояния, страхов и возможных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психотравм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о которых ребенок не в состоянии рассказать. Специалисты в игровой терапии утверждают, что при помощи игрового процесса можно научить детей более свободно взаимодействовать с окружением, повысить школьную успеваемость, уменьшить их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гиперактивность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агрессивность и другие расстройства поведения.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 детском саду сегодня считается одной из тенденций современного времени. Сегодня практически все детские сады имеют в штате психолога, развивающего детей при помощи метода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 Обычно в детских садах элементы игровой терапии присутствуют в ежедневном распорядке дня.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 xml:space="preserve">Ведущим лицом в ходе использования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всегда будет ребенок. Задачей психолога является поддержание дружеских отношений с детьми и между ними, помощь в утверждении «Я» ребенка для него самого и среди окружающих. Игровые занятия в детском саду рекомендуется начинать с игр, которые направлены на улучшение психологического самочувствия.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для дошкольников обеспечивает эмоциональную разрядку, снимает нервную напряженность, уменьшает боязнь темноты, наказаний, замкнутых пространств, оптимизирует гибкость в действиях, способствует освоению групповых норм поведения, налаживанию контакта между малышами и их родителями, развивает координацию движений и ловкость. Важным 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является уважение желаний ребенка, его активная позиция в игре. Перед психологом ставится задача сделать так, чтобы игровой процесс приносил радость малышу. В ходе игры следует обращать внимание на самочувствие ребенка.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примеры игр, ориентированных на коррекцию различных страхов, представляют собой ролевое проигрывание ситуаций. Так, например, игра «Смелые мыши», в которой выбирается кошка и мышки. Мышки бегают и пищат, в то время как кошка спит в своем домике. Затем кошка просыпается и пытается догнать мышек, которые могут скрыться в домике. Потом дети меняются ролями.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Игра в «дочки-матери» с куклами также имеет терапевтическое воздействие, обнаруживает потенциал и раскрывает внутренний мир малышей. В игровых процессах ребенок моделирует ситуацию в соответствии с обстановкой у себя дома. То есть, ребенок будет проецировать отношения в семье на игру.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Поэтому самой главной задачей психотерапевта в игровой терапии является внимательное наблюдение за поведением. Не рекомендуется регламентировать правила игры, форсировать или замедлять игровой процесс. В процессе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психотерапевту необходимо понять чувства малыша, стать для него своеобразным зеркалом, помогающим ему увидеть себя. А коррекционный процесс в игре должен происходить автоматически. От психолога требуется выражение искренней веры в то, что ребенок может самостоятельно справиться с возникшими проблемами.</w:t>
      </w:r>
    </w:p>
    <w:p w:rsidR="005B0CDC" w:rsidRPr="005B0CDC" w:rsidRDefault="005B0CDC" w:rsidP="005B0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По теории и практике игровой психотерапии выпущено несколько монографий. Так, например,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Панфилова, сегодня стала настоящим бестселлером. В своей книге Панфилов предлагает примерную программу игровой психотерапии с малышами и их родителями, описана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 примеры терапевтических и развивающих игр, знакомит с методами родительского взаимодействия с детьми, склонными к тревожности, </w:t>
      </w:r>
      <w:hyperlink r:id="rId13" w:history="1">
        <w:r w:rsidRPr="005B0CDC">
          <w:rPr>
            <w:rFonts w:ascii="Arial" w:eastAsia="Times New Roman" w:hAnsi="Arial" w:cs="Arial"/>
            <w:color w:val="4687BF"/>
            <w:sz w:val="24"/>
            <w:szCs w:val="24"/>
            <w:u w:val="single"/>
            <w:lang w:eastAsia="ru-RU"/>
          </w:rPr>
          <w:t>агрессии</w:t>
        </w:r>
      </w:hyperlink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гиперактивными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малышами.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Занятия игровой терапией с малышами позволяет сблизить ребенка с взрослыми и оказывает благоприятное воздействие на личностное развитие малыша, помогает ему в процессе социализации и освоении социальными нормами.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избавляет детей от влияния стрессовых факторов и травмирующих жизненных ситуаций.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</w:pPr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 xml:space="preserve">Средства </w:t>
      </w:r>
      <w:proofErr w:type="spellStart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>игротерапии</w:t>
      </w:r>
      <w:proofErr w:type="spellEnd"/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 xml:space="preserve">Игровой процесс активизирует ресурсы, раскрывает личностный потенциал и способствует росту. Самовыражение посредством игры непосредственно связано с упрочением психического здоровья индивида и может рассматриваться в качестве значимого фактора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психокоррекционного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воздействия. Однако наряду с этим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психокоррекционный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потенциал игрового процесса сегодня при всей его бесспорности применяется в практической психологии недостаточно.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Игровая психотерапия представляет собой редкостный опыт для социального развития и психического здоровья малыша при этом, открывая ему возможность вступить в индивидуальную взаимосвязь с взрослым. Это может быть психотерапевт, педагог, психолог, родители и др. Игровые действия активизируют образование произвольных психических процессов, способствуют развитию интеллектуальной деятельности и воображения, ведут к совершенствованию опорно-двигательного аппарата и волевой активности, к переходу малыша к мышлению представлениями, развитию речи.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В ходе определения функций игровой деятельности нужно выходить из ее важности для коррекционного и развивающего взаимодействия наставника с детьми и способствования развитию доверительных взаимоотношений наставника с родителями. Вследствие чего и происходит разработка и выбор средств, специфических приемов игровой терапии, сосредоточенных на установлении позитивного эмоционального отношения малышей к взрослому наставнику, образование контактов и взаимоотношений между ними для преодоления необщительности, низкого уровня самооценки, замкнутости и фобий.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позволяет установить тесный терапевтический контакт психотерапевта с родителями детей в самых разнообразных видах и конфигурациях, начиная с консультирования и заканчивая тренингами родительских групп. В качестве средств игровой терапии можно выделить разнообразные подвижные игры, лепку и рисование, игры с песком или куклами,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общения и др.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общения отлично зарекомендовала себя при коррекции коммуникативной сферы дошкольников. В ней могут применяться различные игровые средства и неигровые приемы, обучающие предупреждению конфликтных ситуаций, направленные на улучшение взаимопонимания и контроль собственного поведения.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Средства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призваны моделировать действительность, что предоставляет возможность малышу переживать ощущение счастья, успеха, удачи, позволяет раскрыть собственные физические и интеллектуальные способности. В условиях игры выражается личность детей.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Среди наиболее успешных видов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можно выделить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куклотерапию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за счет ее образности, наглядности и материальности, вследствие чего происходит более глубокое вхождение ребенка в игровую реальность, и игру в дочки-матери. Излюбленное занятие абсолютно всех малышей – присваивать куклам имена реальных людей, окружающих их, или героев сказок, мультиков и др. Наблюдая за игрой ребенка, родители могут понять, что его беспокоит, что ему нравится, что вызывает злость.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Сегодня с успешностью также применяется шахматная и музыкальная игровая терапия. Эти средства терапии были разработаны для решения нескольких задач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одновременно: для понимания малыша, воздействия на детский разум, на его эмоции и чувства. Еще в арабских племенах шахматы считались наилучшим методом лечения нервных болезней. Сегодня вряд ли найдутся желающие оспорить благотворное влияние классической музыки на человеческий организм.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Игра в наше время стала лучшей практикой, способствующей развитию ребенка вне зависимости от его интеллектуальных и физических возможностей. Ведь при помощи игры ребенок обучается правильной речи, учится размышлять и самостоятельно принимать некоторые решения.</w:t>
      </w:r>
    </w:p>
    <w:p w:rsidR="005B0CDC" w:rsidRPr="005B0CDC" w:rsidRDefault="005B0CDC" w:rsidP="005B0CDC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</w:pPr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 xml:space="preserve">Песочная </w:t>
      </w:r>
      <w:proofErr w:type="spellStart"/>
      <w:r w:rsidRPr="005B0CDC">
        <w:rPr>
          <w:rFonts w:ascii="Arial" w:eastAsia="Times New Roman" w:hAnsi="Arial" w:cs="Arial"/>
          <w:b/>
          <w:color w:val="161617"/>
          <w:sz w:val="28"/>
          <w:szCs w:val="28"/>
          <w:lang w:eastAsia="ru-RU"/>
        </w:rPr>
        <w:t>игротерапия</w:t>
      </w:r>
      <w:proofErr w:type="spellEnd"/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Сегодня в процессе применения традиционных и нетрадиционных способов коррекции все большей популярностью пользуются специальные методики, одной из которых является песочная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 Ее принципы довольно просты и незамысловаты. Ведь игры на песке представляют собой один из видов естественной деятельности малыша. Воздействия их носят обучающий, познавательный и проективный характер.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Принцип песочной терапии впервые был предложен К. Юнгом. По его мнению, игры с песком направлены на высвобождение заблокированной энергии и активизацию способности к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самоисцелению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, которые изначально заложены в индивиде. Фундаментальность постулата песочной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лежит в переносе на область песочницы фантазий и переживаний индивида, в самостоятельном контроле собственных импульсов и их выражении в символичной форме.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Задача песочной психотерапии, как и любого другого средства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игротерапии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, лежит не в трансформации личности индивида, а в его обучении специальным навыкам поведения и предоставлении возможности ему быть таким, каким он себя видит.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Песочная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игротерапия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– наиболее плодотворный и результативный метод в работе с детьми, страдающими задержкой психического развития. У таких детей часто вырабатывается множество комплексов (например, комплекс неполноценности или неуверенности в себе), вследствие наличия психических проблем. Именно поэтому следует уделять больше внимания психоэмоциональной сфере детей.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Метод песочной психотерапии направлен на развитие эмоций, фантазии, тактильных ощущений, мелкой моторики, связной речи. Данный метод игровой терапии показал себя наиболее действенным при коррекционной работе со страхами, тревожностью, замкнутостью, агрессивностью,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гиперактивностью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Малыш в процессе игры с песком проявляет самые глубокие эмоции, переживания, тревоги, освобождается от фобий, вследствие чего пережитое не преобразуется в психическую травму. Песочные игры предоставляют детям опыт самостоятельного разрешения конфликтных ситуаций, совместного преодоления трудностей, способствуют к сплочению, учат слушать окружающих и слышать их. Такие игры помогают поглубже познать окружающий мир, вырабатывают первые математические представления, учат гармоничной работе рук и глаз.</w:t>
      </w:r>
    </w:p>
    <w:p w:rsidR="005B0CDC" w:rsidRPr="005B0CDC" w:rsidRDefault="005B0CDC" w:rsidP="005B0CD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Основополагающий принцип игрового процесса на песке заключается в создании специфических стимулирующих условий, при которых ребенок будет чувствовать 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lastRenderedPageBreak/>
        <w:t>себя комфортно, безопасно и сможет выразить свою творческую активность. Еще одним не менее значимым принципом терапии является «проживание» в реальности, т.е. проигрывание различных ситуаций совместно с героями сказок. Так, например, ребенок, играя роль спасителя принцессы, будет не просто предлагать различные выходы из нелегкой ситуации, но и будет реально разыгрывать ситуацию при помощи фигурок на песке.</w:t>
      </w:r>
    </w:p>
    <w:p w:rsidR="005B0CDC" w:rsidRPr="005B0CDC" w:rsidRDefault="005B0CDC" w:rsidP="005B0CDC">
      <w:pPr>
        <w:shd w:val="clear" w:color="auto" w:fill="F4FBFD"/>
        <w:spacing w:after="0" w:line="240" w:lineRule="auto"/>
        <w:jc w:val="center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b/>
          <w:bCs/>
          <w:color w:val="161617"/>
          <w:sz w:val="24"/>
          <w:szCs w:val="24"/>
          <w:lang w:eastAsia="ru-RU"/>
        </w:rPr>
        <w:t>Автор:</w:t>
      </w: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 Практический психолог 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Ведмеш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 xml:space="preserve"> Н.А.</w:t>
      </w:r>
    </w:p>
    <w:p w:rsidR="005B0CDC" w:rsidRPr="005B0CDC" w:rsidRDefault="005B0CDC" w:rsidP="005B0CDC">
      <w:pPr>
        <w:shd w:val="clear" w:color="auto" w:fill="F4FBFD"/>
        <w:spacing w:before="300" w:line="240" w:lineRule="auto"/>
        <w:jc w:val="center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Спикер Медико-психологического центра «</w:t>
      </w:r>
      <w:proofErr w:type="spellStart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ПсихоМед</w:t>
      </w:r>
      <w:proofErr w:type="spellEnd"/>
      <w:r w:rsidRPr="005B0CDC">
        <w:rPr>
          <w:rFonts w:ascii="Arial" w:eastAsia="Times New Roman" w:hAnsi="Arial" w:cs="Arial"/>
          <w:color w:val="161617"/>
          <w:sz w:val="24"/>
          <w:szCs w:val="24"/>
          <w:lang w:eastAsia="ru-RU"/>
        </w:rPr>
        <w:t>»</w:t>
      </w:r>
    </w:p>
    <w:p w:rsidR="004C21A4" w:rsidRPr="005B0CDC" w:rsidRDefault="004C21A4" w:rsidP="005B0CDC">
      <w:pPr>
        <w:rPr>
          <w:rFonts w:ascii="Arial" w:hAnsi="Arial" w:cs="Arial"/>
          <w:sz w:val="24"/>
          <w:szCs w:val="24"/>
        </w:rPr>
      </w:pPr>
    </w:p>
    <w:sectPr w:rsidR="004C21A4" w:rsidRPr="005B0CDC" w:rsidSect="005B0C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76A3"/>
    <w:multiLevelType w:val="multilevel"/>
    <w:tmpl w:val="33D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B72AAD"/>
    <w:multiLevelType w:val="multilevel"/>
    <w:tmpl w:val="D48C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90A42"/>
    <w:multiLevelType w:val="multilevel"/>
    <w:tmpl w:val="8ED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7F48BF"/>
    <w:multiLevelType w:val="multilevel"/>
    <w:tmpl w:val="FB1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623F8"/>
    <w:multiLevelType w:val="multilevel"/>
    <w:tmpl w:val="1B44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DC"/>
    <w:rsid w:val="004C21A4"/>
    <w:rsid w:val="005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714C-1674-477C-B2FD-AE13B0F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6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2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79">
              <w:blockQuote w:val="1"/>
              <w:marLeft w:val="0"/>
              <w:marRight w:val="0"/>
              <w:marTop w:val="0"/>
              <w:marBottom w:val="300"/>
              <w:divBdr>
                <w:top w:val="single" w:sz="6" w:space="8" w:color="CCE2E7"/>
                <w:left w:val="single" w:sz="6" w:space="31" w:color="CCE2E7"/>
                <w:bottom w:val="single" w:sz="6" w:space="11" w:color="CCE2E7"/>
                <w:right w:val="single" w:sz="6" w:space="15" w:color="CCE2E7"/>
              </w:divBdr>
            </w:div>
          </w:divsChild>
        </w:div>
      </w:divsChild>
    </w:div>
    <w:div w:id="900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refleksiya/" TargetMode="External"/><Relationship Id="rId13" Type="http://schemas.openxmlformats.org/officeDocument/2006/relationships/hyperlink" Target="https://psihomed.com/agress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lichnostnyiy-rost/" TargetMode="External"/><Relationship Id="rId12" Type="http://schemas.openxmlformats.org/officeDocument/2006/relationships/hyperlink" Target="https://psihomed.com/autiz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omed.com/igroterapiya/" TargetMode="External"/><Relationship Id="rId11" Type="http://schemas.openxmlformats.org/officeDocument/2006/relationships/hyperlink" Target="https://psihomed.com/art-terap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ihomed.com/stra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homed.com/agressivn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35F0-E599-4576-A203-5CD66FAF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2022-04-15T11:17:00Z</dcterms:created>
  <dcterms:modified xsi:type="dcterms:W3CDTF">2022-04-15T11:22:00Z</dcterms:modified>
</cp:coreProperties>
</file>