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1F" w:rsidRPr="00422F1F" w:rsidRDefault="00422F1F" w:rsidP="00DF018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422F1F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fldChar w:fldCharType="begin"/>
      </w:r>
      <w:r w:rsidRPr="00422F1F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instrText xml:space="preserve"> HYPERLINK "https://studopedia.net/6_115129_primerniy-perechen-diagnosticheskogo-instrumentariya-dlya-obsledovaniya-detey-rannego-i-doshkolnogo-vozrasta.html" </w:instrText>
      </w:r>
      <w:r w:rsidRPr="00422F1F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fldChar w:fldCharType="separate"/>
      </w:r>
      <w:r w:rsidRPr="00422F1F">
        <w:rPr>
          <w:rStyle w:val="a3"/>
          <w:rFonts w:ascii="Arial" w:eastAsia="Times New Roman" w:hAnsi="Arial" w:cs="Arial"/>
          <w:kern w:val="36"/>
          <w:sz w:val="28"/>
          <w:szCs w:val="28"/>
          <w:lang w:eastAsia="ru-RU"/>
        </w:rPr>
        <w:t>https://studopedia.net/6_115129_primerniy-perechen-d</w:t>
      </w:r>
      <w:bookmarkStart w:id="0" w:name="_GoBack"/>
      <w:bookmarkEnd w:id="0"/>
      <w:r w:rsidRPr="00422F1F">
        <w:rPr>
          <w:rStyle w:val="a3"/>
          <w:rFonts w:ascii="Arial" w:eastAsia="Times New Roman" w:hAnsi="Arial" w:cs="Arial"/>
          <w:kern w:val="36"/>
          <w:sz w:val="28"/>
          <w:szCs w:val="28"/>
          <w:lang w:eastAsia="ru-RU"/>
        </w:rPr>
        <w:t>iagnosticheskogo-instrumentariya-dlya-obsledovaniya-detey-rannego-i-doshkolnogo-vozrasta.html</w:t>
      </w:r>
      <w:r w:rsidRPr="00422F1F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fldChar w:fldCharType="end"/>
      </w:r>
    </w:p>
    <w:p w:rsidR="00DF018C" w:rsidRPr="00DF018C" w:rsidRDefault="00DF018C" w:rsidP="00DF018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DF018C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Примерный перечень диагностического инструментария для обследования детей раннего и дошкольного возраста.</w:t>
      </w:r>
    </w:p>
    <w:p w:rsidR="00DF018C" w:rsidRPr="00DF018C" w:rsidRDefault="00DF018C" w:rsidP="00DF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18C" w:rsidRPr="00DF018C" w:rsidRDefault="00DF018C" w:rsidP="00DF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6" w:space="0" w:color="D5DDE9"/>
          <w:left w:val="single" w:sz="6" w:space="0" w:color="D5DDE9"/>
          <w:bottom w:val="single" w:sz="6" w:space="0" w:color="D5DDE9"/>
          <w:right w:val="single" w:sz="6" w:space="0" w:color="D5DD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981"/>
        <w:gridCol w:w="979"/>
        <w:gridCol w:w="3850"/>
        <w:gridCol w:w="988"/>
        <w:gridCol w:w="942"/>
        <w:gridCol w:w="927"/>
      </w:tblGrid>
      <w:tr w:rsidR="00DF018C" w:rsidRPr="00DF018C" w:rsidTr="00DF018C">
        <w:tc>
          <w:tcPr>
            <w:tcW w:w="0" w:type="auto"/>
            <w:gridSpan w:val="7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 ДЕТЕЙ РАННЕГО ВОЗРАСТА</w:t>
            </w:r>
          </w:p>
        </w:tc>
      </w:tr>
      <w:tr w:rsidR="00DF018C" w:rsidRPr="00DF018C" w:rsidTr="00DF018C">
        <w:tc>
          <w:tcPr>
            <w:tcW w:w="0" w:type="auto"/>
            <w:gridSpan w:val="7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Экспресс диагностика психического развития ребенка (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Стребелева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Е.А.) (2 – 3 года)</w:t>
            </w:r>
          </w:p>
        </w:tc>
      </w:tr>
      <w:tr w:rsidR="00DF018C" w:rsidRPr="00DF018C" w:rsidTr="00DF018C">
        <w:tc>
          <w:tcPr>
            <w:tcW w:w="0" w:type="auto"/>
            <w:gridSpan w:val="7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 ДЕТЕЙ ДОШКОЛЬНОГО ВОЗРАСТА</w:t>
            </w:r>
          </w:p>
        </w:tc>
      </w:tr>
      <w:tr w:rsidR="00DF018C" w:rsidRPr="00DF018C" w:rsidTr="00DF018C">
        <w:tc>
          <w:tcPr>
            <w:tcW w:w="0" w:type="auto"/>
            <w:vMerge w:val="restart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методики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</w:tr>
      <w:tr w:rsidR="00DF018C" w:rsidRPr="00DF018C" w:rsidTr="00DF018C">
        <w:tc>
          <w:tcPr>
            <w:tcW w:w="0" w:type="auto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мл.д.в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ср.д.в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ст.д.в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018C" w:rsidRPr="00DF018C" w:rsidTr="00DF018C">
        <w:tc>
          <w:tcPr>
            <w:tcW w:w="0" w:type="auto"/>
            <w:gridSpan w:val="7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 познавательной сферы</w:t>
            </w:r>
          </w:p>
        </w:tc>
      </w:tr>
      <w:tr w:rsidR="00DF018C" w:rsidRPr="00DF018C" w:rsidTr="00DF018C">
        <w:tc>
          <w:tcPr>
            <w:tcW w:w="0" w:type="auto"/>
            <w:gridSpan w:val="7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 восприятия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Восприятие цвета - таблица 1,2 (С.Д. 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Забрамная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О.В. Боровик)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Восприятие формы, величины (размера), цвета - таблица 4 (С.Д. 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Забрамная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О.В. Боровик)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Чего не хватает на этих рисунках? (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Л.А.Венгер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Узнай, кто это (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Л.А.Венгер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предметы спрятаны в рисунках? (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Л.А.Венгер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 залатать коврик? (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Л.А.Венгер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Восприятие пространственных отношений - таблица 7 (С.Д. 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Забрамная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О.В. Боровик)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gridSpan w:val="7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 внимания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Найди и вычеркни (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Л.А.Венгер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Проставь значки (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Л.А.Венгер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Запомни и расставь точки (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Л.А.Венгер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 наблюда</w:t>
            </w: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тельности, способности к сосредоточению внимания, характера эмоциональных реакций - Таблицы 35 — 37 (С.Д. 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Забрамная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О.В. Боровик)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018C" w:rsidRPr="00DF018C" w:rsidTr="00DF018C">
        <w:tc>
          <w:tcPr>
            <w:tcW w:w="0" w:type="auto"/>
            <w:gridSpan w:val="7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 воображения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Гилфорда</w:t>
            </w:r>
            <w:proofErr w:type="spellEnd"/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Придумай рассказ 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Немов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Р.С.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Придумай игру 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Немов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Р.С.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Нарисуй что-нибудь 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Немов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Р.С.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оригинальности решения задач на изображение [Ильин Е.П., 2000]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памяти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Узнай фигуры (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Л.А.Венгер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Запомни рисунки (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Л.А.Венгер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Запомни цифры (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Л.А.Венгер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мышления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Наглядно-действенное мышление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Воспроизведи рисунки (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Л.А.Венгер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Вырежь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фигуры (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Л.А.Венгер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Обведи контур (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Л.А.Венгер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Нагляно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-образное мышление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умения моделировать объект [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Урунтаева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Г.А.,2000]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Лабиринт (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Л.А.Венгер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Образно-логического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чего недостает? (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Л.А.Венгер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 (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Л.А.Венгер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здесь лишнее? (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Л.А.Венгер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 на группы (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Л.А.Венгер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картин с изображением нелепых ситуаций - Таблицы 43 — 44 (С.Д. 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Забрамная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О.В. Боровик)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Логическое мышление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уровня овладения логическими операциями [О.М. Дьяченко, А.И. </w:t>
            </w:r>
            <w:proofErr w:type="gramStart"/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Булычева.,</w:t>
            </w:r>
            <w:proofErr w:type="gramEnd"/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1996]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серии картин, связанных единым сюжетом - Таблицы 45, 46, 47, 48 (С.Д. 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Забрамная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О.В. Боровик)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картин со скрытым смыслом - Таблицы 41,42 (С.Д. 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Забрамная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О.В. Боровик)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речи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Диагностика развития речи (М.П. 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Злобенко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О.Н.Ерофеева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(понимание, связность, </w:t>
            </w: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грамматический строй, словарный запас, словообразование, звуковая культура речи)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«Расскажи по картинке» (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Л.А.Венгер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для выяснения пассивного словарного запаса (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Л.А.Венгер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«Назови слова» (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Л.А.Венгер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gridSpan w:val="7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 интеллекта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 интеллекта ребенка (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Гленн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Вильсон и Диана 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Гриллз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Методика экспресс-диагностики интеллектуальных способностей (МЭДИС – 6-7) (Аверина И.С., 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Щебланова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Е.И.).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gridSpan w:val="7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 основных видов деятельности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особенностей сюжетно-ролевой игры [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Урунтаева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Г.А.,</w:t>
            </w:r>
            <w:proofErr w:type="gram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2000 ]</w:t>
            </w:r>
            <w:proofErr w:type="gramEnd"/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 межличностных отношений (Рене-Жиля)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«Определение социального статуса ребёнка» вариация методики Д.Л. Морено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gridSpan w:val="7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 личности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изучения черт темперамента. [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Урунтаева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Г.А.,2000]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Диагностики страхов и определение уровня тревожности «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Cтрахи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домиках» (А.И. Захаров и 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М.Панфилова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Изучение самооценки - Методика «Лесенка» 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Т.В.Дембо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С.Я.Рубинштейн</w:t>
            </w:r>
            <w:proofErr w:type="spellEnd"/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«Рисунок человека» (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К.Маховер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Ф.Гудинаф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«Несуществующее Животное»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сформированности образца «Я» и самооценки (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Л.А.Венгер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gridSpan w:val="7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 эмоционально-волевой сферы дошкольника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 эмоционально-волевой сферы дошкольника [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Урунтаева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Г.А.,</w:t>
            </w:r>
            <w:proofErr w:type="gram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2000 ]</w:t>
            </w:r>
            <w:proofErr w:type="gramEnd"/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Исследование эмоционально-волевой сферы и личности в целом - Таблица 83 (С.Д. 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Забрамная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О.В. Боровик)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потребности в достижении успехов или избегания неудач «Запомни и воспроизведи рисунок» (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Д.Макклелланд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gridSpan w:val="7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 морально-нравственной сферы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представлений детей о нравственных качествах. [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Урунтаева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Г.А.,2000]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Сформированность у детей нравственных качеств лич</w:t>
            </w: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ности и поведения - Таблица 85,86. (С.Д. 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Забрамная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О.В. Боровик)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gridSpan w:val="7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Диагностика психологической готовности к школьному обучению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Экспресс-диагностика «Способность к обучению в школе» Г. 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Вицлака</w:t>
            </w:r>
            <w:proofErr w:type="spellEnd"/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</w:p>
        </w:tc>
      </w:tr>
      <w:tr w:rsidR="00DF018C" w:rsidRPr="00DF018C" w:rsidTr="00DF018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018C" w:rsidRPr="00DF018C" w:rsidRDefault="00DF018C" w:rsidP="00DF01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Экспресс-диагностика готовности к школе (Е.К. 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Вархотова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Н.В. </w:t>
            </w:r>
            <w:proofErr w:type="spellStart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Дятко</w:t>
            </w:r>
            <w:proofErr w:type="spellEnd"/>
            <w:r w:rsidRPr="00DF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Е.В. Сазонова)</w:t>
            </w:r>
          </w:p>
        </w:tc>
        <w:tc>
          <w:tcPr>
            <w:tcW w:w="0" w:type="auto"/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18C" w:rsidRPr="00DF018C" w:rsidRDefault="00DF018C" w:rsidP="00DF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5B20" w:rsidRDefault="001F5B20"/>
    <w:sectPr w:rsidR="001F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8C"/>
    <w:rsid w:val="001F5B20"/>
    <w:rsid w:val="00422F1F"/>
    <w:rsid w:val="00D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3115D-641B-4D9C-91FB-E1B9757C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F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2</cp:revision>
  <dcterms:created xsi:type="dcterms:W3CDTF">2022-04-13T03:06:00Z</dcterms:created>
  <dcterms:modified xsi:type="dcterms:W3CDTF">2022-04-13T03:08:00Z</dcterms:modified>
</cp:coreProperties>
</file>