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1A" w:rsidRPr="005E7157" w:rsidRDefault="00900BFA">
      <w:pPr>
        <w:rPr>
          <w:rFonts w:ascii="Times New Roman" w:hAnsi="Times New Roman" w:cs="Times New Roman"/>
          <w:sz w:val="28"/>
          <w:szCs w:val="28"/>
        </w:rPr>
      </w:pPr>
      <w:r w:rsidRPr="005E7157">
        <w:rPr>
          <w:rFonts w:ascii="Times New Roman" w:hAnsi="Times New Roman" w:cs="Times New Roman"/>
          <w:sz w:val="28"/>
          <w:szCs w:val="28"/>
        </w:rPr>
        <w:t xml:space="preserve">Диагностика страхов и тревожности у детей. </w:t>
      </w:r>
    </w:p>
    <w:p w:rsidR="00900BFA" w:rsidRPr="005E7157" w:rsidRDefault="00900BFA" w:rsidP="00900BFA">
      <w:pPr>
        <w:spacing w:before="100" w:beforeAutospacing="1" w:after="100" w:afterAutospacing="1" w:line="240" w:lineRule="auto"/>
        <w:outlineLvl w:val="2"/>
        <w:rPr>
          <w:rFonts w:ascii="Times New Roman" w:eastAsia="Times New Roman" w:hAnsi="Times New Roman" w:cs="Times New Roman"/>
          <w:b/>
          <w:bCs/>
          <w:sz w:val="28"/>
          <w:szCs w:val="28"/>
        </w:rPr>
      </w:pPr>
      <w:r w:rsidRPr="00900BFA">
        <w:rPr>
          <w:rFonts w:ascii="Times New Roman" w:eastAsia="Times New Roman" w:hAnsi="Times New Roman" w:cs="Times New Roman"/>
          <w:b/>
          <w:bCs/>
          <w:sz w:val="28"/>
          <w:szCs w:val="28"/>
        </w:rPr>
        <w:t>Методика «Страхи в домиках» М.А. Панфиловой</w:t>
      </w:r>
    </w:p>
    <w:p w:rsidR="00DD06A2" w:rsidRPr="005E7157" w:rsidRDefault="00DD06A2" w:rsidP="00900BFA">
      <w:pPr>
        <w:spacing w:before="100" w:beforeAutospacing="1" w:after="100" w:afterAutospacing="1" w:line="240" w:lineRule="auto"/>
        <w:outlineLvl w:val="2"/>
        <w:rPr>
          <w:rFonts w:ascii="Times New Roman" w:eastAsia="Times New Roman" w:hAnsi="Times New Roman" w:cs="Times New Roman"/>
          <w:b/>
          <w:bCs/>
          <w:sz w:val="28"/>
          <w:szCs w:val="28"/>
        </w:rPr>
      </w:pPr>
      <w:r w:rsidRPr="005E7157">
        <w:rPr>
          <w:rStyle w:val="a6"/>
          <w:rFonts w:ascii="Times New Roman" w:hAnsi="Times New Roman" w:cs="Times New Roman"/>
          <w:sz w:val="28"/>
          <w:szCs w:val="28"/>
        </w:rPr>
        <w:t xml:space="preserve">Цель: </w:t>
      </w:r>
      <w:r w:rsidRPr="005E7157">
        <w:rPr>
          <w:rFonts w:ascii="Times New Roman" w:hAnsi="Times New Roman" w:cs="Times New Roman"/>
          <w:sz w:val="28"/>
          <w:szCs w:val="28"/>
        </w:rPr>
        <w:t>выявление и уточнение преобладающих видов страхов (страх темноты, одиночества, смерти, медицинские страхи и т. д.) у детей старше 3-х лет.</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rFonts w:ascii="Georgia" w:hAnsi="Georgia"/>
          <w:color w:val="000000"/>
          <w:sz w:val="28"/>
          <w:szCs w:val="28"/>
        </w:rPr>
        <w:t>Ребенку предлагается нарисовать два дома — красный и черный (возмо</w:t>
      </w:r>
      <w:r w:rsidRPr="005E7157">
        <w:rPr>
          <w:rFonts w:ascii="Georgia" w:hAnsi="Georgia"/>
          <w:color w:val="000000"/>
          <w:sz w:val="28"/>
          <w:szCs w:val="28"/>
        </w:rPr>
        <w:softHyphen/>
        <w:t>жен вариант предъявления ребенку листа с уже нарисованными домами). В эти дома либо самостоятельно (если это младшие школьники и более старшие дети), либо с помощью экспериментатора (если это дошкольники) детям предлагается рассе</w:t>
      </w:r>
      <w:r w:rsidRPr="005E7157">
        <w:rPr>
          <w:rFonts w:ascii="Georgia" w:hAnsi="Georgia"/>
          <w:color w:val="000000"/>
          <w:sz w:val="28"/>
          <w:szCs w:val="28"/>
        </w:rPr>
        <w:softHyphen/>
        <w:t>лить страхи: в красный дом — «нестрашные», в черный — «страшные страхи». После выполнения задания ребенку предлагается закрыть черный дом на замок (нарисовать его), а ключ — выбросить или потерять. Автор предпо</w:t>
      </w:r>
      <w:r w:rsidRPr="005E7157">
        <w:rPr>
          <w:rFonts w:ascii="Georgia" w:hAnsi="Georgia"/>
          <w:color w:val="000000"/>
          <w:sz w:val="28"/>
          <w:szCs w:val="28"/>
        </w:rPr>
        <w:softHyphen/>
        <w:t>лагает, что данный акт успокаивает актуализированные страхи. Анализ полученных результатов заключается в том, что экспериментатор подсчи</w:t>
      </w:r>
      <w:r w:rsidRPr="005E7157">
        <w:rPr>
          <w:rFonts w:ascii="Georgia" w:hAnsi="Georgia"/>
          <w:color w:val="000000"/>
          <w:sz w:val="28"/>
          <w:szCs w:val="28"/>
        </w:rPr>
        <w:softHyphen/>
        <w:t>тывает страхи в черном доме и сравнивает их с возрастными нормами. А.И. Захаров предлагает  возрастные нормы страхов и их распределение (по полу и возрасту). Из 29 страхов, выделенных автором, у детей наблюдаются от 6 до 15. У городских детей возможное количество страхов доходит до 15.</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rFonts w:ascii="Georgia" w:hAnsi="Georgia"/>
          <w:color w:val="000000"/>
          <w:sz w:val="28"/>
          <w:szCs w:val="28"/>
        </w:rPr>
        <w:t>По инструкции в  красный и черный дом надо расселить 29 страхов. В черном будут жить страшные страхи, а в красном — нестрашные. Взрослый перечисляет страхи и записывает их номера внутри дома.</w:t>
      </w:r>
    </w:p>
    <w:p w:rsidR="005E7157" w:rsidRPr="005E7157" w:rsidRDefault="005E7157" w:rsidP="00900BFA">
      <w:pPr>
        <w:pStyle w:val="a3"/>
        <w:shd w:val="clear" w:color="auto" w:fill="FFFFFF"/>
        <w:spacing w:before="0" w:beforeAutospacing="0" w:after="0" w:afterAutospacing="0"/>
        <w:ind w:firstLine="709"/>
        <w:jc w:val="both"/>
        <w:rPr>
          <w:color w:val="000000"/>
          <w:sz w:val="28"/>
          <w:szCs w:val="28"/>
        </w:rPr>
      </w:pPr>
    </w:p>
    <w:p w:rsidR="005E7157" w:rsidRDefault="005E7157" w:rsidP="00900BFA">
      <w:pPr>
        <w:pStyle w:val="a3"/>
        <w:shd w:val="clear" w:color="auto" w:fill="FFFFFF"/>
        <w:spacing w:before="0" w:beforeAutospacing="0" w:after="0" w:afterAutospacing="0"/>
        <w:ind w:firstLine="709"/>
        <w:jc w:val="both"/>
        <w:rPr>
          <w:color w:val="000000"/>
        </w:rPr>
      </w:pPr>
    </w:p>
    <w:p w:rsidR="00900BFA" w:rsidRDefault="00900BFA" w:rsidP="00900BFA">
      <w:pPr>
        <w:pStyle w:val="a3"/>
        <w:shd w:val="clear" w:color="auto" w:fill="FFFFFF"/>
        <w:spacing w:before="0" w:beforeAutospacing="0" w:after="0" w:afterAutospacing="0"/>
        <w:ind w:firstLine="709"/>
        <w:jc w:val="both"/>
        <w:rPr>
          <w:b/>
          <w:color w:val="000000"/>
          <w:sz w:val="28"/>
          <w:szCs w:val="28"/>
        </w:rPr>
      </w:pPr>
      <w:r w:rsidRPr="005E7157">
        <w:rPr>
          <w:b/>
          <w:color w:val="000000"/>
          <w:sz w:val="28"/>
          <w:szCs w:val="28"/>
        </w:rPr>
        <w:t>Ты боишься:</w:t>
      </w:r>
    </w:p>
    <w:p w:rsidR="005E7157" w:rsidRPr="005E7157" w:rsidRDefault="005E7157" w:rsidP="00900BFA">
      <w:pPr>
        <w:pStyle w:val="a3"/>
        <w:shd w:val="clear" w:color="auto" w:fill="FFFFFF"/>
        <w:spacing w:before="0" w:beforeAutospacing="0" w:after="0" w:afterAutospacing="0"/>
        <w:ind w:firstLine="709"/>
        <w:jc w:val="both"/>
        <w:rPr>
          <w:b/>
          <w:sz w:val="28"/>
          <w:szCs w:val="28"/>
        </w:rPr>
      </w:pP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 xml:space="preserve">1) когда остаешься один; </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 xml:space="preserve">2) нападения бандитов; </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3) заболеть, заразиться;  </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4) умереть;</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5) того, что умрут твои родители;</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6) каких-то людей;</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7) потерять маму или папу;</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8) того, что они тебя накажут;</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9) Бабы Яги, Кощея Бессмертного, Бармалея, Змея Горыныча, чудовищ 10) опоздать в детский сад, школу;</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11) перед тем как заснуть;</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12) страшных снов;</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13) темноты;</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14) волка, медведя, собак, пауков, змей (страх животных);</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15) машин, поездов, самолетов (страх транспорта);</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16) бури, урагана, грозы, наводнения, землетрясения (страх стихии);</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lastRenderedPageBreak/>
        <w:t>17) когда очень высоко (страх высоты);</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18) когда очень глубоко (страх глубины);</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19) оставаться в маленькой, тесной комнате, помещении, в туалете (страх замкнутого пространства);</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20) воды;</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21) огня;</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22) пожара;</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23) войны;</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24) больших площадей;</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25) врачей (кроме зубных);</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26) крови;</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27) уколов;</w:t>
      </w:r>
    </w:p>
    <w:p w:rsidR="00900BFA" w:rsidRPr="005E7157" w:rsidRDefault="00900BFA" w:rsidP="00900BFA">
      <w:pPr>
        <w:pStyle w:val="a3"/>
        <w:shd w:val="clear" w:color="auto" w:fill="FFFFFF"/>
        <w:spacing w:before="0" w:beforeAutospacing="0" w:after="0" w:afterAutospacing="0"/>
        <w:ind w:firstLine="709"/>
        <w:jc w:val="both"/>
        <w:rPr>
          <w:sz w:val="28"/>
          <w:szCs w:val="28"/>
        </w:rPr>
      </w:pPr>
      <w:r w:rsidRPr="005E7157">
        <w:rPr>
          <w:color w:val="000000"/>
          <w:sz w:val="28"/>
          <w:szCs w:val="28"/>
        </w:rPr>
        <w:t>28) боли;</w:t>
      </w:r>
    </w:p>
    <w:p w:rsidR="00900BFA" w:rsidRPr="005E7157" w:rsidRDefault="00900BFA" w:rsidP="00900BFA">
      <w:pPr>
        <w:pStyle w:val="a3"/>
        <w:shd w:val="clear" w:color="auto" w:fill="FFFFFF"/>
        <w:spacing w:before="0" w:beforeAutospacing="0" w:after="0" w:afterAutospacing="0"/>
        <w:ind w:firstLine="709"/>
        <w:jc w:val="both"/>
        <w:rPr>
          <w:color w:val="000000"/>
          <w:sz w:val="28"/>
          <w:szCs w:val="28"/>
        </w:rPr>
      </w:pPr>
      <w:r w:rsidRPr="005E7157">
        <w:rPr>
          <w:color w:val="000000"/>
          <w:sz w:val="28"/>
          <w:szCs w:val="28"/>
        </w:rPr>
        <w:t>29) неожиданных, резких звуков (когда внезапно что-то упадет, стукнет).</w:t>
      </w:r>
    </w:p>
    <w:p w:rsidR="00DD06A2" w:rsidRDefault="00DD06A2" w:rsidP="00900BFA">
      <w:pPr>
        <w:pStyle w:val="a3"/>
        <w:shd w:val="clear" w:color="auto" w:fill="FFFFFF"/>
        <w:spacing w:before="0" w:beforeAutospacing="0" w:after="0" w:afterAutospacing="0"/>
        <w:ind w:firstLine="709"/>
        <w:jc w:val="both"/>
        <w:rPr>
          <w:color w:val="000000"/>
        </w:rPr>
      </w:pPr>
    </w:p>
    <w:p w:rsidR="00DD06A2" w:rsidRDefault="00DD06A2" w:rsidP="00DD06A2">
      <w:pPr>
        <w:pStyle w:val="a3"/>
      </w:pPr>
      <w:r>
        <w:rPr>
          <w:b/>
          <w:bCs/>
        </w:rPr>
        <w:t>Среднее число страхов у детей (по полу и возрасту)</w:t>
      </w:r>
    </w:p>
    <w:p w:rsidR="00DD06A2" w:rsidRDefault="00DD06A2" w:rsidP="00DD06A2">
      <w:pPr>
        <w:pStyle w:val="a3"/>
      </w:pPr>
      <w:r>
        <w:rPr>
          <w:b/>
          <w:bCs/>
        </w:rPr>
        <w:t> </w:t>
      </w:r>
    </w:p>
    <w:tbl>
      <w:tblPr>
        <w:tblW w:w="0" w:type="auto"/>
        <w:tblCellSpacing w:w="15" w:type="dxa"/>
        <w:tblCellMar>
          <w:top w:w="15" w:type="dxa"/>
          <w:left w:w="15" w:type="dxa"/>
          <w:bottom w:w="15" w:type="dxa"/>
          <w:right w:w="15" w:type="dxa"/>
        </w:tblCellMar>
        <w:tblLook w:val="04A0"/>
      </w:tblPr>
      <w:tblGrid>
        <w:gridCol w:w="2273"/>
        <w:gridCol w:w="3868"/>
        <w:gridCol w:w="133"/>
      </w:tblGrid>
      <w:tr w:rsidR="00DD06A2" w:rsidTr="005E7157">
        <w:trPr>
          <w:gridAfter w:val="1"/>
          <w:tblCellSpacing w:w="15" w:type="dxa"/>
        </w:trPr>
        <w:tc>
          <w:tcPr>
            <w:tcW w:w="0" w:type="auto"/>
            <w:vAlign w:val="center"/>
            <w:hideMark/>
          </w:tcPr>
          <w:p w:rsidR="00DD06A2" w:rsidRDefault="00DD06A2">
            <w:pPr>
              <w:pStyle w:val="1"/>
            </w:pPr>
            <w:r>
              <w:t>Возраст</w:t>
            </w:r>
          </w:p>
        </w:tc>
        <w:tc>
          <w:tcPr>
            <w:tcW w:w="3838" w:type="dxa"/>
            <w:vAlign w:val="center"/>
            <w:hideMark/>
          </w:tcPr>
          <w:p w:rsidR="00DD06A2" w:rsidRDefault="00DD06A2">
            <w:pPr>
              <w:pStyle w:val="1"/>
            </w:pPr>
            <w:r>
              <w:t>Число страхов</w:t>
            </w:r>
          </w:p>
        </w:tc>
      </w:tr>
      <w:tr w:rsidR="00DD06A2" w:rsidTr="005E7157">
        <w:trPr>
          <w:gridAfter w:val="1"/>
          <w:tblCellSpacing w:w="15" w:type="dxa"/>
        </w:trPr>
        <w:tc>
          <w:tcPr>
            <w:tcW w:w="0" w:type="auto"/>
            <w:vAlign w:val="center"/>
            <w:hideMark/>
          </w:tcPr>
          <w:p w:rsidR="00DD06A2" w:rsidRDefault="00DD06A2">
            <w:pPr>
              <w:pStyle w:val="1"/>
            </w:pPr>
            <w:r>
              <w:t> </w:t>
            </w:r>
          </w:p>
        </w:tc>
        <w:tc>
          <w:tcPr>
            <w:tcW w:w="3838" w:type="dxa"/>
            <w:vAlign w:val="center"/>
            <w:hideMark/>
          </w:tcPr>
          <w:p w:rsidR="00DD06A2" w:rsidRDefault="00DD06A2">
            <w:pPr>
              <w:pStyle w:val="1"/>
            </w:pPr>
            <w:r>
              <w:t>Мальчики     Девочки</w:t>
            </w:r>
          </w:p>
        </w:tc>
      </w:tr>
      <w:tr w:rsidR="00DD06A2" w:rsidTr="005E7157">
        <w:trPr>
          <w:tblCellSpacing w:w="15" w:type="dxa"/>
        </w:trPr>
        <w:tc>
          <w:tcPr>
            <w:tcW w:w="0" w:type="auto"/>
            <w:vAlign w:val="center"/>
            <w:hideMark/>
          </w:tcPr>
          <w:p w:rsidR="00DD06A2" w:rsidRDefault="00DD06A2">
            <w:pPr>
              <w:pStyle w:val="2"/>
            </w:pPr>
            <w:r>
              <w:t>3</w:t>
            </w:r>
          </w:p>
        </w:tc>
        <w:tc>
          <w:tcPr>
            <w:tcW w:w="3838" w:type="dxa"/>
            <w:vAlign w:val="center"/>
            <w:hideMark/>
          </w:tcPr>
          <w:p w:rsidR="00DD06A2" w:rsidRDefault="00DD06A2">
            <w:pPr>
              <w:pStyle w:val="2"/>
            </w:pPr>
            <w:r>
              <w:t>9                           7</w:t>
            </w:r>
          </w:p>
        </w:tc>
        <w:tc>
          <w:tcPr>
            <w:tcW w:w="0" w:type="auto"/>
            <w:vAlign w:val="center"/>
            <w:hideMark/>
          </w:tcPr>
          <w:p w:rsidR="00DD06A2" w:rsidRDefault="00DD06A2">
            <w:pPr>
              <w:pStyle w:val="2"/>
            </w:pPr>
            <w:r>
              <w:t> </w:t>
            </w:r>
          </w:p>
        </w:tc>
      </w:tr>
      <w:tr w:rsidR="00DD06A2" w:rsidTr="005E7157">
        <w:trPr>
          <w:tblCellSpacing w:w="15" w:type="dxa"/>
        </w:trPr>
        <w:tc>
          <w:tcPr>
            <w:tcW w:w="0" w:type="auto"/>
            <w:vAlign w:val="center"/>
            <w:hideMark/>
          </w:tcPr>
          <w:p w:rsidR="00DD06A2" w:rsidRDefault="00DD06A2">
            <w:pPr>
              <w:pStyle w:val="2"/>
            </w:pPr>
            <w:r>
              <w:t>4</w:t>
            </w:r>
          </w:p>
        </w:tc>
        <w:tc>
          <w:tcPr>
            <w:tcW w:w="3838" w:type="dxa"/>
            <w:vAlign w:val="center"/>
            <w:hideMark/>
          </w:tcPr>
          <w:p w:rsidR="00DD06A2" w:rsidRDefault="00DD06A2">
            <w:pPr>
              <w:pStyle w:val="2"/>
            </w:pPr>
            <w:r>
              <w:t>7                           9</w:t>
            </w:r>
          </w:p>
        </w:tc>
        <w:tc>
          <w:tcPr>
            <w:tcW w:w="0" w:type="auto"/>
            <w:vAlign w:val="center"/>
            <w:hideMark/>
          </w:tcPr>
          <w:p w:rsidR="00DD06A2" w:rsidRDefault="00DD06A2">
            <w:pPr>
              <w:rPr>
                <w:sz w:val="24"/>
                <w:szCs w:val="24"/>
              </w:rPr>
            </w:pPr>
            <w:r>
              <w:t> </w:t>
            </w:r>
          </w:p>
        </w:tc>
      </w:tr>
      <w:tr w:rsidR="00DD06A2" w:rsidTr="005E7157">
        <w:trPr>
          <w:tblCellSpacing w:w="15" w:type="dxa"/>
        </w:trPr>
        <w:tc>
          <w:tcPr>
            <w:tcW w:w="0" w:type="auto"/>
            <w:vAlign w:val="center"/>
            <w:hideMark/>
          </w:tcPr>
          <w:p w:rsidR="00DD06A2" w:rsidRDefault="00DD06A2">
            <w:pPr>
              <w:pStyle w:val="2"/>
            </w:pPr>
            <w:r>
              <w:t>5</w:t>
            </w:r>
          </w:p>
        </w:tc>
        <w:tc>
          <w:tcPr>
            <w:tcW w:w="3838" w:type="dxa"/>
            <w:vAlign w:val="center"/>
            <w:hideMark/>
          </w:tcPr>
          <w:p w:rsidR="00DD06A2" w:rsidRDefault="00DD06A2">
            <w:pPr>
              <w:pStyle w:val="2"/>
            </w:pPr>
            <w:r>
              <w:t>8                          11</w:t>
            </w:r>
          </w:p>
        </w:tc>
        <w:tc>
          <w:tcPr>
            <w:tcW w:w="0" w:type="auto"/>
            <w:vAlign w:val="center"/>
            <w:hideMark/>
          </w:tcPr>
          <w:p w:rsidR="00DD06A2" w:rsidRDefault="00DD06A2">
            <w:pPr>
              <w:rPr>
                <w:sz w:val="24"/>
                <w:szCs w:val="24"/>
              </w:rPr>
            </w:pPr>
            <w:r>
              <w:t> </w:t>
            </w:r>
          </w:p>
        </w:tc>
      </w:tr>
      <w:tr w:rsidR="00DD06A2" w:rsidTr="005E7157">
        <w:trPr>
          <w:tblCellSpacing w:w="15" w:type="dxa"/>
        </w:trPr>
        <w:tc>
          <w:tcPr>
            <w:tcW w:w="0" w:type="auto"/>
            <w:vAlign w:val="center"/>
            <w:hideMark/>
          </w:tcPr>
          <w:p w:rsidR="00DD06A2" w:rsidRDefault="00DD06A2">
            <w:pPr>
              <w:pStyle w:val="2"/>
            </w:pPr>
            <w:r>
              <w:t>6</w:t>
            </w:r>
          </w:p>
        </w:tc>
        <w:tc>
          <w:tcPr>
            <w:tcW w:w="3838" w:type="dxa"/>
            <w:vAlign w:val="center"/>
            <w:hideMark/>
          </w:tcPr>
          <w:p w:rsidR="00DD06A2" w:rsidRDefault="00DD06A2">
            <w:pPr>
              <w:pStyle w:val="2"/>
            </w:pPr>
            <w:r>
              <w:t>9                          11</w:t>
            </w:r>
          </w:p>
        </w:tc>
        <w:tc>
          <w:tcPr>
            <w:tcW w:w="0" w:type="auto"/>
            <w:vAlign w:val="center"/>
            <w:hideMark/>
          </w:tcPr>
          <w:p w:rsidR="00DD06A2" w:rsidRDefault="00DD06A2">
            <w:pPr>
              <w:rPr>
                <w:sz w:val="24"/>
                <w:szCs w:val="24"/>
              </w:rPr>
            </w:pPr>
            <w:r>
              <w:t> </w:t>
            </w:r>
          </w:p>
        </w:tc>
      </w:tr>
      <w:tr w:rsidR="00DD06A2" w:rsidTr="005E7157">
        <w:trPr>
          <w:tblCellSpacing w:w="15" w:type="dxa"/>
        </w:trPr>
        <w:tc>
          <w:tcPr>
            <w:tcW w:w="0" w:type="auto"/>
            <w:vAlign w:val="center"/>
            <w:hideMark/>
          </w:tcPr>
          <w:p w:rsidR="00DD06A2" w:rsidRDefault="00DD06A2">
            <w:pPr>
              <w:pStyle w:val="2"/>
            </w:pPr>
            <w:r>
              <w:t>7 (дошкольники)</w:t>
            </w:r>
          </w:p>
        </w:tc>
        <w:tc>
          <w:tcPr>
            <w:tcW w:w="3838" w:type="dxa"/>
            <w:vAlign w:val="center"/>
            <w:hideMark/>
          </w:tcPr>
          <w:p w:rsidR="00DD06A2" w:rsidRDefault="00DD06A2">
            <w:pPr>
              <w:pStyle w:val="2"/>
            </w:pPr>
            <w:r>
              <w:t>9                          12</w:t>
            </w:r>
          </w:p>
        </w:tc>
        <w:tc>
          <w:tcPr>
            <w:tcW w:w="0" w:type="auto"/>
            <w:vAlign w:val="center"/>
            <w:hideMark/>
          </w:tcPr>
          <w:p w:rsidR="00DD06A2" w:rsidRDefault="00DD06A2">
            <w:pPr>
              <w:rPr>
                <w:sz w:val="24"/>
                <w:szCs w:val="24"/>
              </w:rPr>
            </w:pPr>
            <w:r>
              <w:t> </w:t>
            </w:r>
          </w:p>
        </w:tc>
      </w:tr>
      <w:tr w:rsidR="00DD06A2" w:rsidTr="005E7157">
        <w:trPr>
          <w:tblCellSpacing w:w="15" w:type="dxa"/>
        </w:trPr>
        <w:tc>
          <w:tcPr>
            <w:tcW w:w="0" w:type="auto"/>
            <w:vAlign w:val="center"/>
            <w:hideMark/>
          </w:tcPr>
          <w:p w:rsidR="00DD06A2" w:rsidRDefault="00DD06A2">
            <w:pPr>
              <w:pStyle w:val="2"/>
            </w:pPr>
            <w:r>
              <w:t>7 (школьники)</w:t>
            </w:r>
          </w:p>
        </w:tc>
        <w:tc>
          <w:tcPr>
            <w:tcW w:w="3838" w:type="dxa"/>
            <w:vAlign w:val="center"/>
            <w:hideMark/>
          </w:tcPr>
          <w:p w:rsidR="00DD06A2" w:rsidRDefault="00DD06A2">
            <w:pPr>
              <w:pStyle w:val="2"/>
            </w:pPr>
            <w:r>
              <w:t>6                            9</w:t>
            </w:r>
          </w:p>
        </w:tc>
        <w:tc>
          <w:tcPr>
            <w:tcW w:w="0" w:type="auto"/>
            <w:vAlign w:val="center"/>
            <w:hideMark/>
          </w:tcPr>
          <w:p w:rsidR="00DD06A2" w:rsidRDefault="00DD06A2">
            <w:pPr>
              <w:rPr>
                <w:sz w:val="24"/>
                <w:szCs w:val="24"/>
              </w:rPr>
            </w:pPr>
            <w:r>
              <w:t> </w:t>
            </w:r>
          </w:p>
        </w:tc>
      </w:tr>
    </w:tbl>
    <w:p w:rsidR="00DD06A2" w:rsidRDefault="00B304B2" w:rsidP="00DD06A2">
      <w:pPr>
        <w:pStyle w:val="a3"/>
      </w:pPr>
      <w:r>
        <w:t>В заключении:</w:t>
      </w:r>
    </w:p>
    <w:p w:rsidR="00B304B2" w:rsidRDefault="00B304B2" w:rsidP="00DD06A2">
      <w:pPr>
        <w:pStyle w:val="a3"/>
      </w:pPr>
      <w:r>
        <w:t>По результатам проведённого обследования у ребёнка выявлено _____ страхов, что (выбрать: соответствует возрастной норме развития, превышает возрастную норму развития).</w:t>
      </w:r>
    </w:p>
    <w:p w:rsidR="005E7157" w:rsidRDefault="005E7157" w:rsidP="00DD06A2">
      <w:pPr>
        <w:pStyle w:val="a3"/>
      </w:pPr>
    </w:p>
    <w:p w:rsidR="005E7157" w:rsidRDefault="005E7157" w:rsidP="00DD06A2">
      <w:pPr>
        <w:pStyle w:val="a3"/>
      </w:pPr>
    </w:p>
    <w:p w:rsidR="005E7157" w:rsidRDefault="005E7157" w:rsidP="00DD06A2">
      <w:pPr>
        <w:pStyle w:val="a3"/>
      </w:pPr>
    </w:p>
    <w:p w:rsidR="00900BFA" w:rsidRPr="005E7157" w:rsidRDefault="00900BFA" w:rsidP="00900BFA">
      <w:pPr>
        <w:spacing w:before="100" w:beforeAutospacing="1" w:after="100" w:afterAutospacing="1" w:line="240" w:lineRule="auto"/>
        <w:outlineLvl w:val="2"/>
        <w:rPr>
          <w:rFonts w:ascii="Times New Roman" w:eastAsia="Times New Roman" w:hAnsi="Times New Roman" w:cs="Times New Roman"/>
          <w:b/>
          <w:bCs/>
          <w:sz w:val="28"/>
          <w:szCs w:val="28"/>
        </w:rPr>
      </w:pPr>
      <w:r w:rsidRPr="00900BFA">
        <w:rPr>
          <w:rFonts w:ascii="Times New Roman" w:eastAsia="Times New Roman" w:hAnsi="Times New Roman" w:cs="Times New Roman"/>
          <w:b/>
          <w:bCs/>
          <w:sz w:val="28"/>
          <w:szCs w:val="28"/>
        </w:rPr>
        <w:t xml:space="preserve">Опросник на тревожность детей Г.П. Лаврентьевой и Т.М. Титаренко </w:t>
      </w:r>
    </w:p>
    <w:tbl>
      <w:tblPr>
        <w:tblW w:w="0" w:type="auto"/>
        <w:tblCellSpacing w:w="0" w:type="dxa"/>
        <w:tblCellMar>
          <w:top w:w="15" w:type="dxa"/>
          <w:left w:w="15" w:type="dxa"/>
          <w:bottom w:w="15" w:type="dxa"/>
          <w:right w:w="15" w:type="dxa"/>
        </w:tblCellMar>
        <w:tblLook w:val="04A0"/>
      </w:tblPr>
      <w:tblGrid>
        <w:gridCol w:w="9384"/>
      </w:tblGrid>
      <w:tr w:rsidR="00900BFA" w:rsidRPr="00900BFA" w:rsidTr="00900BFA">
        <w:trPr>
          <w:tblCellSpacing w:w="0" w:type="dxa"/>
        </w:trPr>
        <w:tc>
          <w:tcPr>
            <w:tcW w:w="0" w:type="auto"/>
            <w:vAlign w:val="center"/>
            <w:hideMark/>
          </w:tcPr>
          <w:p w:rsidR="00900BFA" w:rsidRPr="005E7157" w:rsidRDefault="00900BFA" w:rsidP="00900BFA">
            <w:pPr>
              <w:shd w:val="clear" w:color="auto" w:fill="FFFFFF"/>
              <w:spacing w:after="0" w:line="240" w:lineRule="auto"/>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Опросник Г.П. Лаврентьевой и Т.М. Титаренко применяется с целью выявления тревожного ребенка в группе сверстников.</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5E7157">
              <w:rPr>
                <w:rFonts w:ascii="Georgia" w:eastAsia="Times New Roman" w:hAnsi="Georgia" w:cs="Times New Roman"/>
                <w:color w:val="000000"/>
                <w:sz w:val="28"/>
                <w:szCs w:val="28"/>
              </w:rPr>
              <w:t xml:space="preserve">Вопросы: </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 Не может долго работать, не уставая.</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2. Ему трудно сосредоточиться на чем-то.</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3. Любое задание вызывает излишнее беспокойство.</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4. Во время выполнения заданий очень напряжен, скован.</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5. Смущается чаще других.</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6. Часто говорит о напряженных ситуациях.</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7. Как правило, краснеет в незнакомой обстановке.</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8. Жалуется, что ему снятся страшные сны.</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9. Руки у него обычно холодные и влажные.</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10. У него нередко бывает расстройство стула.</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11. Сильно потеет, когда волнуется.</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12. Не обладает хорошим аппетитом.</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13. Спит беспокойно, засыпает с трудом.</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14. Пуглив, многое вызывает у него страх.</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15. Обычно беспокоен, легко расстраивается.</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16. Часто не может сдержать слезы.</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17. Плохо переносит ожидание.</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18. Не любит браться за новое дело.</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19. Не уверен в себе, в своих силах.</w:t>
            </w:r>
          </w:p>
          <w:p w:rsidR="00900BFA" w:rsidRPr="005E7157" w:rsidRDefault="00900BFA" w:rsidP="00900BFA">
            <w:pPr>
              <w:shd w:val="clear" w:color="auto" w:fill="FFFFFF"/>
              <w:spacing w:after="0" w:line="240" w:lineRule="auto"/>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20. Боится сталкиваться с трудностями.</w:t>
            </w:r>
          </w:p>
          <w:p w:rsidR="00D9092A" w:rsidRPr="00900BFA" w:rsidRDefault="00D9092A" w:rsidP="00900BFA">
            <w:pPr>
              <w:shd w:val="clear" w:color="auto" w:fill="FFFFFF"/>
              <w:spacing w:after="0" w:line="240" w:lineRule="auto"/>
              <w:ind w:firstLine="709"/>
              <w:jc w:val="both"/>
              <w:rPr>
                <w:rFonts w:ascii="Times New Roman" w:eastAsia="Times New Roman" w:hAnsi="Times New Roman" w:cs="Times New Roman"/>
                <w:sz w:val="28"/>
                <w:szCs w:val="28"/>
              </w:rPr>
            </w:pP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 xml:space="preserve">Суммировать количество «плюсов», чтобы получить общий балл тревожности. </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 xml:space="preserve">Высокая тревожность — 15 - 20 баллов; </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 xml:space="preserve">средняя —7 - 14 баллов; </w:t>
            </w:r>
          </w:p>
          <w:p w:rsidR="00900BFA" w:rsidRPr="00900BFA" w:rsidRDefault="00900BFA" w:rsidP="00900BFA">
            <w:pPr>
              <w:shd w:val="clear" w:color="auto" w:fill="FFFFFF"/>
              <w:spacing w:after="0" w:line="240" w:lineRule="auto"/>
              <w:ind w:firstLine="709"/>
              <w:jc w:val="both"/>
              <w:rPr>
                <w:rFonts w:ascii="Times New Roman" w:eastAsia="Times New Roman" w:hAnsi="Times New Roman" w:cs="Times New Roman"/>
                <w:sz w:val="28"/>
                <w:szCs w:val="28"/>
              </w:rPr>
            </w:pPr>
            <w:r w:rsidRPr="00900BFA">
              <w:rPr>
                <w:rFonts w:ascii="Georgia" w:eastAsia="Times New Roman" w:hAnsi="Georgia" w:cs="Times New Roman"/>
                <w:color w:val="000000"/>
                <w:sz w:val="28"/>
                <w:szCs w:val="28"/>
              </w:rPr>
              <w:t>низкая — 1-6 баллов.</w:t>
            </w:r>
          </w:p>
        </w:tc>
      </w:tr>
    </w:tbl>
    <w:p w:rsidR="00900BFA" w:rsidRDefault="00900BFA"/>
    <w:p w:rsidR="00F531F8" w:rsidRDefault="00F531F8"/>
    <w:p w:rsidR="00F531F8" w:rsidRDefault="00F531F8"/>
    <w:p w:rsidR="0058264E" w:rsidRDefault="0058264E"/>
    <w:p w:rsidR="0058264E" w:rsidRDefault="0058264E"/>
    <w:p w:rsidR="0058264E" w:rsidRDefault="0058264E"/>
    <w:p w:rsidR="0058264E" w:rsidRDefault="0058264E"/>
    <w:p w:rsidR="0058264E" w:rsidRDefault="0058264E"/>
    <w:p w:rsidR="0058264E" w:rsidRDefault="0058264E"/>
    <w:p w:rsidR="0058264E" w:rsidRDefault="0058264E"/>
    <w:p w:rsidR="0058264E" w:rsidRPr="005E7157" w:rsidRDefault="0058264E" w:rsidP="0058264E">
      <w:pPr>
        <w:spacing w:before="100" w:beforeAutospacing="1" w:after="100" w:afterAutospacing="1" w:line="240" w:lineRule="auto"/>
        <w:outlineLvl w:val="2"/>
        <w:rPr>
          <w:rFonts w:ascii="Times New Roman" w:eastAsia="Times New Roman" w:hAnsi="Times New Roman" w:cs="Times New Roman"/>
          <w:b/>
          <w:bCs/>
          <w:sz w:val="28"/>
          <w:szCs w:val="28"/>
        </w:rPr>
      </w:pPr>
      <w:r w:rsidRPr="005E7157">
        <w:rPr>
          <w:rFonts w:ascii="Times New Roman" w:hAnsi="Times New Roman" w:cs="Times New Roman"/>
          <w:b/>
          <w:sz w:val="28"/>
          <w:szCs w:val="28"/>
        </w:rPr>
        <w:t xml:space="preserve">Бланк ответов </w:t>
      </w:r>
      <w:r w:rsidRPr="005E7157">
        <w:rPr>
          <w:rFonts w:ascii="Times New Roman" w:eastAsia="Times New Roman" w:hAnsi="Times New Roman" w:cs="Times New Roman"/>
          <w:b/>
          <w:bCs/>
          <w:sz w:val="28"/>
          <w:szCs w:val="28"/>
        </w:rPr>
        <w:t>о</w:t>
      </w:r>
      <w:r w:rsidRPr="00900BFA">
        <w:rPr>
          <w:rFonts w:ascii="Times New Roman" w:eastAsia="Times New Roman" w:hAnsi="Times New Roman" w:cs="Times New Roman"/>
          <w:b/>
          <w:bCs/>
          <w:sz w:val="28"/>
          <w:szCs w:val="28"/>
        </w:rPr>
        <w:t>просник</w:t>
      </w:r>
      <w:r w:rsidRPr="005E7157">
        <w:rPr>
          <w:rFonts w:ascii="Times New Roman" w:eastAsia="Times New Roman" w:hAnsi="Times New Roman" w:cs="Times New Roman"/>
          <w:b/>
          <w:bCs/>
          <w:sz w:val="28"/>
          <w:szCs w:val="28"/>
        </w:rPr>
        <w:t xml:space="preserve">а  на тревожность детей </w:t>
      </w:r>
    </w:p>
    <w:p w:rsidR="00D9092A" w:rsidRPr="00F531F8" w:rsidRDefault="00D9092A" w:rsidP="00D9092A">
      <w:pPr>
        <w:spacing w:after="0" w:line="24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Ф.И.О._____</w:t>
      </w:r>
      <w:r w:rsidRPr="005E7157">
        <w:rPr>
          <w:rFonts w:ascii="Times New Roman" w:eastAsia="Times New Roman" w:hAnsi="Times New Roman" w:cs="Times New Roman"/>
          <w:color w:val="000000"/>
          <w:sz w:val="28"/>
          <w:szCs w:val="28"/>
        </w:rPr>
        <w:t>_________________________________________________</w:t>
      </w:r>
      <w:r w:rsidRPr="00F531F8">
        <w:rPr>
          <w:rFonts w:ascii="Times New Roman" w:eastAsia="Times New Roman" w:hAnsi="Times New Roman" w:cs="Times New Roman"/>
          <w:color w:val="000000"/>
          <w:sz w:val="28"/>
          <w:szCs w:val="28"/>
        </w:rPr>
        <w:t xml:space="preserve">   </w:t>
      </w:r>
    </w:p>
    <w:p w:rsidR="00D9092A" w:rsidRPr="00F531F8" w:rsidRDefault="00D9092A" w:rsidP="00D9092A">
      <w:pPr>
        <w:spacing w:after="0" w:line="24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Возраст______________</w:t>
      </w:r>
      <w:r w:rsidRPr="005E7157">
        <w:rPr>
          <w:rFonts w:ascii="Times New Roman" w:eastAsia="Times New Roman" w:hAnsi="Times New Roman" w:cs="Times New Roman"/>
          <w:color w:val="000000"/>
          <w:sz w:val="28"/>
          <w:szCs w:val="28"/>
        </w:rPr>
        <w:t xml:space="preserve"> </w:t>
      </w:r>
      <w:r w:rsidRPr="00F531F8">
        <w:rPr>
          <w:rFonts w:ascii="Times New Roman" w:eastAsia="Times New Roman" w:hAnsi="Times New Roman" w:cs="Times New Roman"/>
          <w:color w:val="000000"/>
          <w:sz w:val="28"/>
          <w:szCs w:val="28"/>
        </w:rPr>
        <w:t>Дата проведения___________</w:t>
      </w:r>
    </w:p>
    <w:p w:rsidR="0058264E" w:rsidRPr="005E7157" w:rsidRDefault="0058264E" w:rsidP="0058264E">
      <w:pPr>
        <w:spacing w:before="100" w:beforeAutospacing="1" w:after="100" w:afterAutospacing="1" w:line="240" w:lineRule="auto"/>
        <w:outlineLvl w:val="2"/>
        <w:rPr>
          <w:rFonts w:ascii="Times New Roman" w:eastAsia="Times New Roman" w:hAnsi="Times New Roman" w:cs="Times New Roman"/>
          <w:b/>
          <w:bCs/>
          <w:sz w:val="28"/>
          <w:szCs w:val="28"/>
        </w:rPr>
      </w:pPr>
    </w:p>
    <w:tbl>
      <w:tblPr>
        <w:tblStyle w:val="a4"/>
        <w:tblW w:w="0" w:type="auto"/>
        <w:tblLook w:val="04A0"/>
      </w:tblPr>
      <w:tblGrid>
        <w:gridCol w:w="8045"/>
        <w:gridCol w:w="1525"/>
      </w:tblGrid>
      <w:tr w:rsidR="0058264E" w:rsidRPr="005E7157" w:rsidTr="0058264E">
        <w:tc>
          <w:tcPr>
            <w:tcW w:w="8046" w:type="dxa"/>
          </w:tcPr>
          <w:p w:rsidR="0058264E" w:rsidRPr="005E7157" w:rsidRDefault="0058264E" w:rsidP="0058264E">
            <w:pPr>
              <w:shd w:val="clear" w:color="auto" w:fill="FFFFFF"/>
              <w:ind w:firstLine="709"/>
              <w:jc w:val="both"/>
              <w:rPr>
                <w:rFonts w:ascii="Georgia" w:eastAsia="Times New Roman" w:hAnsi="Georgia" w:cs="Times New Roman"/>
                <w:b/>
                <w:color w:val="000000"/>
                <w:sz w:val="28"/>
                <w:szCs w:val="28"/>
              </w:rPr>
            </w:pPr>
            <w:r w:rsidRPr="005E7157">
              <w:rPr>
                <w:rFonts w:ascii="Georgia" w:eastAsia="Times New Roman" w:hAnsi="Georgia" w:cs="Times New Roman"/>
                <w:b/>
                <w:color w:val="000000"/>
                <w:sz w:val="28"/>
                <w:szCs w:val="28"/>
              </w:rPr>
              <w:t>Вопросы</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r w:rsidRPr="005E7157">
              <w:rPr>
                <w:rFonts w:ascii="Times New Roman" w:eastAsia="Times New Roman" w:hAnsi="Times New Roman" w:cs="Times New Roman"/>
                <w:b/>
                <w:bCs/>
                <w:sz w:val="28"/>
                <w:szCs w:val="28"/>
              </w:rPr>
              <w:t>Результат</w:t>
            </w: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1. Не может долго работать, не уставая.</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2. Ему трудно сосредоточиться на чем-то.</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3. Любое задание вызывает излишнее беспокойство.</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4. Во время выполнения заданий очень напряжен, скован.</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5. Смущается чаще других.</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6. Часто говорит о напряженных ситуациях.</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7. Как правило, краснеет в незнакомой обстановке.</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D9092A" w:rsidP="00D9092A">
            <w:pPr>
              <w:spacing w:before="100" w:beforeAutospacing="1" w:after="100" w:afterAutospacing="1"/>
              <w:jc w:val="both"/>
              <w:outlineLvl w:val="2"/>
              <w:rPr>
                <w:rFonts w:ascii="Times New Roman" w:eastAsia="Times New Roman" w:hAnsi="Times New Roman" w:cs="Times New Roman"/>
                <w:b/>
                <w:bCs/>
                <w:sz w:val="28"/>
                <w:szCs w:val="28"/>
              </w:rPr>
            </w:pPr>
            <w:r w:rsidRPr="005E7157">
              <w:rPr>
                <w:rFonts w:ascii="Georgia" w:eastAsia="Times New Roman" w:hAnsi="Georgia" w:cs="Times New Roman"/>
                <w:color w:val="000000"/>
                <w:sz w:val="28"/>
                <w:szCs w:val="28"/>
              </w:rPr>
              <w:t xml:space="preserve">            </w:t>
            </w:r>
            <w:r w:rsidR="0058264E" w:rsidRPr="00900BFA">
              <w:rPr>
                <w:rFonts w:ascii="Georgia" w:eastAsia="Times New Roman" w:hAnsi="Georgia" w:cs="Times New Roman"/>
                <w:color w:val="000000"/>
                <w:sz w:val="28"/>
                <w:szCs w:val="28"/>
              </w:rPr>
              <w:t>8. Жалуется, что ему снятся страшные сны.</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9. Руки у него обычно холодные и влажные.</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10. У него нередко бывает расстройство стула.</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11. Сильно потеет, когда волнуется.</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12. Не обладает хорошим аппетитом.</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13. Спит беспокойно, засыпает с трудом.</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Times New Roman" w:eastAsia="Times New Roman" w:hAnsi="Times New Roman" w:cs="Times New Roman"/>
                <w:b/>
                <w:bCs/>
                <w:sz w:val="28"/>
                <w:szCs w:val="28"/>
              </w:rPr>
            </w:pPr>
            <w:r w:rsidRPr="00900BFA">
              <w:rPr>
                <w:rFonts w:ascii="Georgia" w:eastAsia="Times New Roman" w:hAnsi="Georgia" w:cs="Times New Roman"/>
                <w:color w:val="000000"/>
                <w:sz w:val="28"/>
                <w:szCs w:val="28"/>
              </w:rPr>
              <w:t>14. Пуглив, многое вызывает у него страх.</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15. Обычно беспокоен, легко расстраивается.</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16. Часто не может сдержать слезы.</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17. Плохо переносит ожидание.</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18. Не любит браться за новое дело.</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19. Не уверен в себе, в своих силах.</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r w:rsidRPr="00900BFA">
              <w:rPr>
                <w:rFonts w:ascii="Georgia" w:eastAsia="Times New Roman" w:hAnsi="Georgia" w:cs="Times New Roman"/>
                <w:color w:val="000000"/>
                <w:sz w:val="28"/>
                <w:szCs w:val="28"/>
              </w:rPr>
              <w:t>20. Боится сталкиваться с трудностями.</w:t>
            </w: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r w:rsidR="0058264E" w:rsidRPr="005E7157" w:rsidTr="0058264E">
        <w:tc>
          <w:tcPr>
            <w:tcW w:w="8046" w:type="dxa"/>
          </w:tcPr>
          <w:p w:rsidR="0058264E" w:rsidRPr="005E7157" w:rsidRDefault="0058264E" w:rsidP="00D9092A">
            <w:pPr>
              <w:shd w:val="clear" w:color="auto" w:fill="FFFFFF"/>
              <w:ind w:firstLine="709"/>
              <w:jc w:val="both"/>
              <w:rPr>
                <w:rFonts w:ascii="Georgia" w:eastAsia="Times New Roman" w:hAnsi="Georgia" w:cs="Times New Roman"/>
                <w:color w:val="000000"/>
                <w:sz w:val="28"/>
                <w:szCs w:val="28"/>
              </w:rPr>
            </w:pPr>
          </w:p>
        </w:tc>
        <w:tc>
          <w:tcPr>
            <w:tcW w:w="1525" w:type="dxa"/>
          </w:tcPr>
          <w:p w:rsidR="0058264E" w:rsidRPr="005E7157" w:rsidRDefault="0058264E" w:rsidP="0058264E">
            <w:pPr>
              <w:spacing w:before="100" w:beforeAutospacing="1" w:after="100" w:afterAutospacing="1"/>
              <w:outlineLvl w:val="2"/>
              <w:rPr>
                <w:rFonts w:ascii="Times New Roman" w:eastAsia="Times New Roman" w:hAnsi="Times New Roman" w:cs="Times New Roman"/>
                <w:b/>
                <w:bCs/>
                <w:sz w:val="28"/>
                <w:szCs w:val="28"/>
              </w:rPr>
            </w:pPr>
          </w:p>
        </w:tc>
      </w:tr>
    </w:tbl>
    <w:p w:rsidR="0058264E" w:rsidRPr="005E7157" w:rsidRDefault="0058264E">
      <w:pPr>
        <w:rPr>
          <w:sz w:val="28"/>
          <w:szCs w:val="28"/>
        </w:rPr>
      </w:pPr>
    </w:p>
    <w:p w:rsidR="0058264E" w:rsidRPr="00B304B2" w:rsidRDefault="00B304B2">
      <w:pPr>
        <w:rPr>
          <w:rFonts w:ascii="Times New Roman" w:hAnsi="Times New Roman" w:cs="Times New Roman"/>
          <w:sz w:val="28"/>
          <w:szCs w:val="28"/>
        </w:rPr>
      </w:pPr>
      <w:r w:rsidRPr="00B304B2">
        <w:rPr>
          <w:rFonts w:ascii="Times New Roman" w:hAnsi="Times New Roman" w:cs="Times New Roman"/>
          <w:sz w:val="28"/>
          <w:szCs w:val="28"/>
        </w:rPr>
        <w:t>По результатам проведённого обследования выявлено (высокий, средний, низкий) уровень тревожности.</w:t>
      </w:r>
    </w:p>
    <w:p w:rsidR="00B304B2" w:rsidRDefault="00B304B2" w:rsidP="00F531F8">
      <w:pPr>
        <w:spacing w:before="100" w:beforeAutospacing="1" w:after="100" w:afterAutospacing="1" w:line="240" w:lineRule="auto"/>
        <w:outlineLvl w:val="2"/>
        <w:rPr>
          <w:sz w:val="28"/>
          <w:szCs w:val="28"/>
        </w:rPr>
      </w:pPr>
    </w:p>
    <w:p w:rsidR="00B304B2" w:rsidRDefault="00B304B2" w:rsidP="00F531F8">
      <w:pPr>
        <w:spacing w:before="100" w:beforeAutospacing="1" w:after="100" w:afterAutospacing="1" w:line="240" w:lineRule="auto"/>
        <w:outlineLvl w:val="2"/>
        <w:rPr>
          <w:sz w:val="28"/>
          <w:szCs w:val="28"/>
        </w:rPr>
      </w:pPr>
    </w:p>
    <w:p w:rsidR="00B304B2" w:rsidRDefault="00B304B2" w:rsidP="00F531F8">
      <w:pPr>
        <w:spacing w:before="100" w:beforeAutospacing="1" w:after="100" w:afterAutospacing="1" w:line="240" w:lineRule="auto"/>
        <w:outlineLvl w:val="2"/>
        <w:rPr>
          <w:sz w:val="28"/>
          <w:szCs w:val="28"/>
        </w:rPr>
      </w:pPr>
    </w:p>
    <w:p w:rsidR="00B304B2" w:rsidRDefault="00B304B2" w:rsidP="00F531F8">
      <w:pPr>
        <w:spacing w:before="100" w:beforeAutospacing="1" w:after="100" w:afterAutospacing="1" w:line="240" w:lineRule="auto"/>
        <w:outlineLvl w:val="2"/>
        <w:rPr>
          <w:sz w:val="28"/>
          <w:szCs w:val="28"/>
        </w:rPr>
      </w:pPr>
    </w:p>
    <w:p w:rsidR="00B304B2" w:rsidRDefault="00B304B2" w:rsidP="00F531F8">
      <w:pPr>
        <w:spacing w:before="100" w:beforeAutospacing="1" w:after="100" w:afterAutospacing="1" w:line="240" w:lineRule="auto"/>
        <w:outlineLvl w:val="2"/>
        <w:rPr>
          <w:sz w:val="28"/>
          <w:szCs w:val="28"/>
        </w:rPr>
      </w:pPr>
    </w:p>
    <w:p w:rsidR="00B304B2" w:rsidRDefault="00B304B2" w:rsidP="00F531F8">
      <w:pPr>
        <w:spacing w:before="100" w:beforeAutospacing="1" w:after="100" w:afterAutospacing="1" w:line="240" w:lineRule="auto"/>
        <w:outlineLvl w:val="2"/>
        <w:rPr>
          <w:sz w:val="28"/>
          <w:szCs w:val="28"/>
        </w:rPr>
      </w:pPr>
    </w:p>
    <w:p w:rsidR="00F531F8" w:rsidRPr="00F531F8" w:rsidRDefault="00F531F8" w:rsidP="00F531F8">
      <w:pPr>
        <w:spacing w:before="100" w:beforeAutospacing="1" w:after="100" w:afterAutospacing="1" w:line="240" w:lineRule="auto"/>
        <w:outlineLvl w:val="2"/>
        <w:rPr>
          <w:rFonts w:ascii="Times New Roman" w:eastAsia="Times New Roman" w:hAnsi="Times New Roman" w:cs="Times New Roman"/>
          <w:b/>
          <w:bCs/>
          <w:sz w:val="28"/>
          <w:szCs w:val="28"/>
        </w:rPr>
      </w:pPr>
      <w:r w:rsidRPr="00F531F8">
        <w:rPr>
          <w:rFonts w:ascii="Times New Roman" w:eastAsia="Times New Roman" w:hAnsi="Times New Roman" w:cs="Times New Roman"/>
          <w:b/>
          <w:bCs/>
          <w:sz w:val="28"/>
          <w:szCs w:val="28"/>
        </w:rPr>
        <w:t xml:space="preserve">Тест на тревожность детей 3,5 - 7 лет. (Р. Тэммл, М. Дорки, В. Амен) </w:t>
      </w:r>
    </w:p>
    <w:tbl>
      <w:tblPr>
        <w:tblW w:w="0" w:type="auto"/>
        <w:tblCellSpacing w:w="0" w:type="dxa"/>
        <w:tblCellMar>
          <w:top w:w="15" w:type="dxa"/>
          <w:left w:w="15" w:type="dxa"/>
          <w:bottom w:w="15" w:type="dxa"/>
          <w:right w:w="15" w:type="dxa"/>
        </w:tblCellMar>
        <w:tblLook w:val="04A0"/>
      </w:tblPr>
      <w:tblGrid>
        <w:gridCol w:w="9384"/>
      </w:tblGrid>
      <w:tr w:rsidR="00F531F8" w:rsidRPr="00F531F8" w:rsidTr="00F531F8">
        <w:trPr>
          <w:tblCellSpacing w:w="0" w:type="dxa"/>
        </w:trPr>
        <w:tc>
          <w:tcPr>
            <w:tcW w:w="0" w:type="auto"/>
            <w:vAlign w:val="center"/>
            <w:hideMark/>
          </w:tcPr>
          <w:p w:rsidR="00F531F8" w:rsidRPr="00F531F8" w:rsidRDefault="00F531F8" w:rsidP="00F531F8">
            <w:pPr>
              <w:spacing w:after="0" w:line="36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u w:val="single"/>
              </w:rPr>
              <w:t>Цель:</w:t>
            </w:r>
            <w:r w:rsidRPr="00F531F8">
              <w:rPr>
                <w:rFonts w:ascii="Times New Roman" w:eastAsia="Times New Roman" w:hAnsi="Times New Roman" w:cs="Times New Roman"/>
                <w:color w:val="000000"/>
                <w:sz w:val="28"/>
                <w:szCs w:val="28"/>
              </w:rPr>
              <w:t xml:space="preserve"> определение тревожности у детей в возрасте 3,5 – 7 лет.</w:t>
            </w:r>
          </w:p>
          <w:p w:rsidR="00F531F8" w:rsidRPr="00F531F8" w:rsidRDefault="00F531F8" w:rsidP="00F531F8">
            <w:pPr>
              <w:spacing w:after="0" w:line="36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u w:val="single"/>
              </w:rPr>
              <w:t>Стимульный материал</w:t>
            </w:r>
            <w:r w:rsidRPr="00F531F8">
              <w:rPr>
                <w:rFonts w:ascii="Times New Roman" w:eastAsia="Times New Roman" w:hAnsi="Times New Roman" w:cs="Times New Roman"/>
                <w:color w:val="000000"/>
                <w:sz w:val="28"/>
                <w:szCs w:val="28"/>
              </w:rPr>
              <w:t xml:space="preserve">: 14 рисунков размером 8,5 </w:t>
            </w:r>
            <w:r w:rsidRPr="00F531F8">
              <w:rPr>
                <w:rFonts w:ascii="Times New Roman" w:eastAsia="Times New Roman" w:hAnsi="Times New Roman" w:cs="Times New Roman"/>
                <w:color w:val="000000"/>
                <w:sz w:val="28"/>
                <w:szCs w:val="28"/>
                <w:lang w:val="en-US"/>
              </w:rPr>
              <w:t>x</w:t>
            </w:r>
            <w:r w:rsidRPr="00F531F8">
              <w:rPr>
                <w:rFonts w:ascii="Times New Roman" w:eastAsia="Times New Roman" w:hAnsi="Times New Roman" w:cs="Times New Roman"/>
                <w:color w:val="000000"/>
                <w:sz w:val="28"/>
                <w:szCs w:val="28"/>
              </w:rPr>
              <w:t xml:space="preserve"> 11 см. Каждый рисунок представляет собой некоторую типичную для жизни ребёнка ситуацию. Каждый рисунок выполнен в двух вариантах: для девочки (на рисунке изображена девочка) и для мальчика (на рисунке изображён мальчик). Лицо ребёнка на рисунке не прорисовано, дан лишь контур головы. Каждый рисунок снабжён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ребёнка, на другом – печальное.</w:t>
            </w:r>
          </w:p>
          <w:p w:rsidR="00F531F8" w:rsidRPr="00F531F8" w:rsidRDefault="00F531F8" w:rsidP="00F531F8">
            <w:pPr>
              <w:spacing w:after="0" w:line="36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u w:val="single"/>
              </w:rPr>
              <w:t>Процедура проведения</w:t>
            </w:r>
            <w:r w:rsidRPr="00F531F8">
              <w:rPr>
                <w:rFonts w:ascii="Times New Roman" w:eastAsia="Times New Roman" w:hAnsi="Times New Roman" w:cs="Times New Roman"/>
                <w:color w:val="000000"/>
                <w:sz w:val="28"/>
                <w:szCs w:val="28"/>
              </w:rPr>
              <w:t>:</w:t>
            </w:r>
            <w:r w:rsidRPr="00F531F8">
              <w:rPr>
                <w:rFonts w:ascii="Times New Roman" w:eastAsia="Times New Roman" w:hAnsi="Times New Roman" w:cs="Times New Roman"/>
                <w:b/>
                <w:bCs/>
                <w:color w:val="000000"/>
                <w:sz w:val="28"/>
                <w:szCs w:val="28"/>
              </w:rPr>
              <w:t xml:space="preserve"> </w:t>
            </w:r>
            <w:r w:rsidRPr="00F531F8">
              <w:rPr>
                <w:rFonts w:ascii="Times New Roman" w:eastAsia="Times New Roman" w:hAnsi="Times New Roman" w:cs="Times New Roman"/>
                <w:color w:val="000000"/>
                <w:sz w:val="28"/>
                <w:szCs w:val="28"/>
              </w:rPr>
              <w:t>Рисунки показывают ребёнку в строго перечисленном порядке один за другим. Беседа проходит в отдельной комнате. Предъявив ребёнку рисунок, психолог даёт инструкцию.</w:t>
            </w:r>
          </w:p>
          <w:p w:rsidR="00F531F8" w:rsidRPr="00F531F8" w:rsidRDefault="00F531F8" w:rsidP="00F531F8">
            <w:pPr>
              <w:spacing w:after="0" w:line="36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u w:val="single"/>
              </w:rPr>
              <w:t>Инструкция:</w:t>
            </w:r>
          </w:p>
          <w:p w:rsidR="00F531F8" w:rsidRPr="00F531F8" w:rsidRDefault="00F531F8" w:rsidP="00F531F8">
            <w:pPr>
              <w:spacing w:after="0" w:line="36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 Игра с младшими детьми. «Как ты думаешь, какое лицо будет у ребёнка: весёлое или печальное? Он (она) играет с малышами».</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2. Ребёнок и мать с младенцем. «Как ты думаешь, какое лицо будет у этого ребёнка: печальное или весёлое? Он (она) гуляет с мамой и малышом».</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3. Объект агрессии. «Как ты думаешь, какое лицо будет у этого ребёнка: весёлое или печальное?»</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4. Одевание. «Как ты думаешь, какое лицо будет у этого ребёнка? Он (она) одевается».</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5. Игра со старшими детьми. «Как ты думаешь, какое лицо будет у этого ребёнка: весёлое или печальное? Он (она) играет со старшими детьми».</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6. Укладывание спать в одиночестве. «Как ты думаешь, какое лицо будет у этого ребёнка: печальное или весёлое? Он (она) идёт спать».</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lastRenderedPageBreak/>
              <w:t>7. Умывание. «Как ты думаешь, какое лицо будет у ребёнка: весёлое или печальное? Он (она) в ванной».</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8. Выговор. «Как ты думаешь, какое лицо будет у ребёнка: весёлое или печальное?»</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9. Игнорирование. «Как ты думаешь, какое лицо будет у этого ребёнка: печальное или весёлое?»</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10. Агрессивное нападение. «Как ты думаешь, какое лицо будет у ребёнка: весёлое или печальное?»</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11. Собирание игрушек. «Как ты думаешь, какое лицо будет у ребёнка: весёлое или печальное? Он (она) убирает игрушки».</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12. Изоляция. «Как ты думаешь, какое лицо будет у этого ребёнка: печальное или весёлое?»</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13. Ребёнок с родителями. «Как ты думаешь, какое лицо будет у ребёнка: весёлое или печальное? Он (она) со своими мамой и папой».</w:t>
            </w:r>
          </w:p>
          <w:p w:rsidR="00F531F8" w:rsidRPr="00F531F8" w:rsidRDefault="00F531F8" w:rsidP="00F531F8">
            <w:pPr>
              <w:spacing w:after="0" w:line="360" w:lineRule="auto"/>
              <w:ind w:firstLine="18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14. Еда в одиночестве. «Как ты думаешь, какое лицо будет у этого ребёнка: печальное или весёлое? Он (она) ест».</w:t>
            </w:r>
          </w:p>
          <w:p w:rsidR="00F531F8" w:rsidRPr="00F531F8" w:rsidRDefault="00F531F8" w:rsidP="00F531F8">
            <w:pPr>
              <w:spacing w:after="0" w:line="360" w:lineRule="auto"/>
              <w:ind w:firstLine="181"/>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xml:space="preserve">Во избежание персеверативных выборов у ребёнка в инструкции чередуются определения лица. Дополнительные вопросы ребёнку не задаются. </w:t>
            </w:r>
          </w:p>
          <w:p w:rsidR="00F531F8" w:rsidRPr="00F531F8" w:rsidRDefault="00F531F8" w:rsidP="00F531F8">
            <w:pPr>
              <w:spacing w:after="0" w:line="360" w:lineRule="auto"/>
              <w:ind w:firstLine="181"/>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Выбор ребёнком соответствующего лица и словесные высказывания ребёнка можно зафиксировать в специальном протоколе (бланки должны быть подготовлены заранее). Протоколы каждого ребёнка подвергаются количественному и качественному анализу.</w:t>
            </w:r>
          </w:p>
          <w:p w:rsidR="00F531F8" w:rsidRPr="00F531F8" w:rsidRDefault="00F531F8" w:rsidP="00F531F8">
            <w:pPr>
              <w:spacing w:after="0" w:line="360" w:lineRule="auto"/>
              <w:ind w:firstLine="357"/>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u w:val="single"/>
              </w:rPr>
              <w:t>Количественный анализ результатов:</w:t>
            </w:r>
            <w:r w:rsidRPr="00F531F8">
              <w:rPr>
                <w:rFonts w:ascii="Times New Roman" w:eastAsia="Times New Roman" w:hAnsi="Times New Roman" w:cs="Times New Roman"/>
                <w:color w:val="000000"/>
                <w:sz w:val="28"/>
                <w:szCs w:val="28"/>
              </w:rPr>
              <w:t xml:space="preserve"> </w:t>
            </w:r>
          </w:p>
          <w:p w:rsidR="00F531F8" w:rsidRPr="00F531F8" w:rsidRDefault="00F531F8" w:rsidP="00F531F8">
            <w:pPr>
              <w:spacing w:after="0" w:line="360" w:lineRule="auto"/>
              <w:ind w:firstLine="357"/>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На основании данных протокола вычисляется индекс тревожности (ИТ) ребёнка.  ИТ представляет процентное отношение эмоционально-негативных выборов (выбор печального лица) к общему количеству предъявленных рисунков (14):</w:t>
            </w:r>
          </w:p>
          <w:p w:rsidR="00F531F8" w:rsidRPr="00F531F8" w:rsidRDefault="00F531F8" w:rsidP="00F531F8">
            <w:pPr>
              <w:spacing w:after="0" w:line="360" w:lineRule="auto"/>
              <w:ind w:firstLine="357"/>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xml:space="preserve">ИТ = (количество эмоционально - негативных выборов/14) </w:t>
            </w:r>
            <w:r w:rsidRPr="00F531F8">
              <w:rPr>
                <w:rFonts w:ascii="Times New Roman" w:eastAsia="Times New Roman" w:hAnsi="Times New Roman" w:cs="Times New Roman"/>
                <w:color w:val="000000"/>
                <w:sz w:val="28"/>
                <w:szCs w:val="28"/>
                <w:lang w:val="en-US"/>
              </w:rPr>
              <w:t>x</w:t>
            </w:r>
            <w:r w:rsidRPr="00F531F8">
              <w:rPr>
                <w:rFonts w:ascii="Times New Roman" w:eastAsia="Times New Roman" w:hAnsi="Times New Roman" w:cs="Times New Roman"/>
                <w:color w:val="000000"/>
                <w:sz w:val="28"/>
                <w:szCs w:val="28"/>
              </w:rPr>
              <w:t xml:space="preserve"> 100%</w:t>
            </w:r>
          </w:p>
          <w:p w:rsidR="00F531F8" w:rsidRPr="00F531F8" w:rsidRDefault="00F531F8" w:rsidP="00F531F8">
            <w:pPr>
              <w:spacing w:after="0" w:line="360" w:lineRule="auto"/>
              <w:ind w:firstLine="357"/>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Дети в возрасте 3,5 – 7 лет по ИТ разделяются на 3 группы:</w:t>
            </w:r>
          </w:p>
          <w:p w:rsidR="00F531F8" w:rsidRPr="00F531F8" w:rsidRDefault="00F531F8" w:rsidP="00F531F8">
            <w:pPr>
              <w:spacing w:after="0" w:line="360" w:lineRule="auto"/>
              <w:ind w:firstLine="357"/>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lastRenderedPageBreak/>
              <w:t>ИТ от 0 до 20% – низкий уровень тревожности</w:t>
            </w:r>
          </w:p>
          <w:p w:rsidR="00F531F8" w:rsidRPr="00F531F8" w:rsidRDefault="00F531F8" w:rsidP="00F531F8">
            <w:pPr>
              <w:spacing w:after="0" w:line="360" w:lineRule="auto"/>
              <w:ind w:firstLine="357"/>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ИТ от 20 до 50%– средний уровень тревожности</w:t>
            </w:r>
          </w:p>
          <w:p w:rsidR="00F531F8" w:rsidRPr="00F531F8" w:rsidRDefault="00F531F8" w:rsidP="00F531F8">
            <w:pPr>
              <w:spacing w:after="0" w:line="360" w:lineRule="auto"/>
              <w:ind w:firstLine="357"/>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ИТ выше 50% – высокий уровень тревожности</w:t>
            </w:r>
          </w:p>
          <w:p w:rsidR="00F531F8" w:rsidRPr="00F531F8" w:rsidRDefault="00F531F8" w:rsidP="00F531F8">
            <w:pPr>
              <w:spacing w:after="0" w:line="360" w:lineRule="auto"/>
              <w:ind w:firstLine="360"/>
              <w:jc w:val="both"/>
              <w:rPr>
                <w:rFonts w:ascii="Times New Roman" w:eastAsia="Times New Roman" w:hAnsi="Times New Roman" w:cs="Times New Roman"/>
                <w:sz w:val="28"/>
                <w:szCs w:val="28"/>
              </w:rPr>
            </w:pPr>
            <w:r w:rsidRPr="00F531F8">
              <w:rPr>
                <w:rFonts w:ascii="Times New Roman" w:eastAsia="Times New Roman" w:hAnsi="Times New Roman" w:cs="Times New Roman"/>
                <w:b/>
                <w:bCs/>
                <w:color w:val="000000"/>
                <w:sz w:val="28"/>
                <w:szCs w:val="28"/>
              </w:rPr>
              <w:t> </w:t>
            </w:r>
          </w:p>
          <w:p w:rsidR="00F531F8" w:rsidRPr="00F531F8" w:rsidRDefault="00F531F8" w:rsidP="00F531F8">
            <w:pPr>
              <w:spacing w:after="0" w:line="360" w:lineRule="auto"/>
              <w:ind w:firstLine="360"/>
              <w:jc w:val="both"/>
              <w:rPr>
                <w:rFonts w:ascii="Times New Roman" w:eastAsia="Times New Roman" w:hAnsi="Times New Roman" w:cs="Times New Roman"/>
                <w:sz w:val="28"/>
                <w:szCs w:val="28"/>
              </w:rPr>
            </w:pPr>
            <w:r w:rsidRPr="00F531F8">
              <w:rPr>
                <w:rFonts w:ascii="Times New Roman" w:eastAsia="Times New Roman" w:hAnsi="Times New Roman" w:cs="Times New Roman"/>
                <w:b/>
                <w:bCs/>
                <w:color w:val="000000"/>
                <w:sz w:val="28"/>
                <w:szCs w:val="28"/>
              </w:rPr>
              <w:t> </w:t>
            </w:r>
          </w:p>
          <w:p w:rsidR="00F531F8" w:rsidRPr="00F531F8" w:rsidRDefault="00F531F8" w:rsidP="00F531F8">
            <w:pPr>
              <w:spacing w:after="0" w:line="360" w:lineRule="auto"/>
              <w:ind w:firstLine="36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u w:val="single"/>
              </w:rPr>
              <w:t>Качественный анализ результатов:</w:t>
            </w:r>
          </w:p>
          <w:p w:rsidR="00F531F8" w:rsidRPr="00F531F8" w:rsidRDefault="00F531F8" w:rsidP="00F531F8">
            <w:pPr>
              <w:spacing w:after="0" w:line="360" w:lineRule="auto"/>
              <w:ind w:firstLine="54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 Качественный анализ данных позволяет определить особенности эмоционального опыта ребёнка в различных ситуациях. Высокий уровень тревожности (ИТ) свидетельствует о недостаточной эмоциональной приспособленности ребёнка к тем или иным жизненным ситуациям. Эмоционально позитивный или эмоционально негативный опыт косвенно позволяет судить об особенностях взаимоотношений ребёнка со сверстниками и взрослыми. При интерпретации данных тревожность, испытываемая ребёнком в той или иной ситуации, рассматривается как проявление его отрицательного эмоционального опыта в этой или аналогичной ситуации. Высоким уровнем тревожности с большой долей вероятности могут обладать дети, делающие отрицательный эмоциональный выбор в ситуациях 4 (Одевание), 6 (Укладывание  спать в одиночестве) и 14 (Еда в одиночестве).</w:t>
            </w:r>
          </w:p>
          <w:p w:rsidR="00F531F8" w:rsidRPr="00F531F8" w:rsidRDefault="00F531F8" w:rsidP="00F531F8">
            <w:pPr>
              <w:spacing w:after="0" w:line="360" w:lineRule="auto"/>
              <w:ind w:firstLine="54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xml:space="preserve">2. Для уточнения источника тревожности ситуации, моделируемые на рисунках, можно разделить по типу межличностных отношений. Так, ситуации на рисунках 1, 3, 5, 10 и 12 моделируют взаимоотношения между детьми (ребёнок - ребёнок). Ситуации на рисунках 2, 6, 8, 9, 11 и 13 моделируют взаимоотношения между ребёнком и взрослыми (ребёнок - взрослый). Ситуации на рисунках 4, 7 и 14 моделируют повседневную деятельность ребёнка, которую он совершает один. Ситуация на рисунке 6 (Укладывание спать в одиночестве) с большим основанием может быть отнесена к ситуациям типа «ребёнок - взрослый». Таким образом, помимо общего вывода об уровне тревожности испытуемого экспериментатор формулирует предположение о том, какие именно отношения являются для </w:t>
            </w:r>
            <w:r w:rsidRPr="00F531F8">
              <w:rPr>
                <w:rFonts w:ascii="Times New Roman" w:eastAsia="Times New Roman" w:hAnsi="Times New Roman" w:cs="Times New Roman"/>
                <w:color w:val="000000"/>
                <w:sz w:val="28"/>
                <w:szCs w:val="28"/>
              </w:rPr>
              <w:lastRenderedPageBreak/>
              <w:t>ребёнка источником тревожности – детско-родительские (негативный выбор в ситуациях №№ 2, 8, 13) или отношения с другими детьми (ситуации №№ 1, 3, 5, 10,12).</w:t>
            </w:r>
          </w:p>
          <w:p w:rsidR="00F531F8" w:rsidRPr="00F531F8" w:rsidRDefault="00F531F8" w:rsidP="00F531F8">
            <w:pPr>
              <w:spacing w:after="0" w:line="360" w:lineRule="auto"/>
              <w:ind w:firstLine="54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xml:space="preserve">3. Следующий уровень анализа предполагает интерпретацию выборов ребёнка в зависимости от того, какая ситуация связана с негативным опытом. Так, тревогу могут вызывать ситуации, связанные со страхом агрессии, с ревностью к сиблингам, со страхом наказания или нарушенными отношениями с родителями и сверстниками. Необходимо учитывать также, что при выборе лица на дополнительном изображении ребёнок может идентифицировать себя с прорисованным героем (например, с агрессором). Для исключения ошибочной интерпретации экспериментатору следует уточнить у испытуемого, кем бы тот был на рисунке, если бы оказался там. </w:t>
            </w:r>
          </w:p>
          <w:p w:rsidR="00F531F8" w:rsidRPr="00F531F8" w:rsidRDefault="00F531F8" w:rsidP="00F531F8">
            <w:pPr>
              <w:spacing w:after="0" w:line="360" w:lineRule="auto"/>
              <w:ind w:firstLine="54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Анализ выборов ребёнка в различных ситуациях позволяет сформулировать предположение о конкретных источниках его тревоги.</w:t>
            </w:r>
          </w:p>
          <w:p w:rsidR="00F531F8" w:rsidRPr="00F531F8" w:rsidRDefault="00F531F8" w:rsidP="00F531F8">
            <w:pPr>
              <w:spacing w:after="0" w:line="360" w:lineRule="auto"/>
              <w:ind w:firstLine="54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Таким образом, качественный анализ результатов должен содержать информацию об общем уровне тревожности, предполагаемых источниках тревоги в межличностных отношениях ребёнка и указания на возможные причины травматизации.</w:t>
            </w:r>
          </w:p>
          <w:p w:rsidR="00F531F8" w:rsidRPr="00F531F8" w:rsidRDefault="00F531F8" w:rsidP="00F531F8">
            <w:pPr>
              <w:spacing w:after="0" w:line="360" w:lineRule="auto"/>
              <w:ind w:firstLine="540"/>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Также при формулировке выводов необходимо учитывать эмоциональное состояние ребёнка на момент обследования, его комментарии и объяснения своего выбора. Эта информация необходима для прояснения причин тревожности и избежания необъективных выводов.</w:t>
            </w: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r w:rsidRPr="00F531F8">
              <w:rPr>
                <w:rFonts w:ascii="Times New Roman" w:eastAsia="Times New Roman" w:hAnsi="Times New Roman" w:cs="Times New Roman"/>
                <w:b/>
                <w:bCs/>
                <w:color w:val="000000"/>
                <w:sz w:val="28"/>
                <w:szCs w:val="28"/>
              </w:rPr>
              <w:t> </w:t>
            </w: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b/>
                <w:bCs/>
                <w:color w:val="000000"/>
                <w:sz w:val="28"/>
                <w:szCs w:val="28"/>
              </w:rPr>
            </w:pPr>
          </w:p>
          <w:p w:rsidR="00F531F8" w:rsidRPr="005E7157" w:rsidRDefault="00F531F8" w:rsidP="00F531F8">
            <w:pPr>
              <w:spacing w:after="0" w:line="360" w:lineRule="auto"/>
              <w:rPr>
                <w:rFonts w:ascii="Times New Roman" w:eastAsia="Times New Roman" w:hAnsi="Times New Roman" w:cs="Times New Roman"/>
                <w:sz w:val="28"/>
                <w:szCs w:val="28"/>
              </w:rPr>
            </w:pPr>
          </w:p>
          <w:p w:rsidR="00DD06A2" w:rsidRDefault="00DD06A2" w:rsidP="00F531F8">
            <w:pPr>
              <w:spacing w:after="0" w:line="360" w:lineRule="auto"/>
              <w:rPr>
                <w:rFonts w:ascii="Times New Roman" w:eastAsia="Times New Roman" w:hAnsi="Times New Roman" w:cs="Times New Roman"/>
                <w:sz w:val="28"/>
                <w:szCs w:val="28"/>
              </w:rPr>
            </w:pPr>
          </w:p>
          <w:p w:rsidR="005E7157" w:rsidRDefault="005E7157" w:rsidP="00F531F8">
            <w:pPr>
              <w:spacing w:after="0" w:line="360" w:lineRule="auto"/>
              <w:rPr>
                <w:rFonts w:ascii="Times New Roman" w:eastAsia="Times New Roman" w:hAnsi="Times New Roman" w:cs="Times New Roman"/>
                <w:sz w:val="28"/>
                <w:szCs w:val="28"/>
              </w:rPr>
            </w:pPr>
          </w:p>
          <w:p w:rsidR="005E7157" w:rsidRDefault="005E7157" w:rsidP="00F531F8">
            <w:pPr>
              <w:spacing w:after="0" w:line="360" w:lineRule="auto"/>
              <w:rPr>
                <w:rFonts w:ascii="Times New Roman" w:eastAsia="Times New Roman" w:hAnsi="Times New Roman" w:cs="Times New Roman"/>
                <w:sz w:val="28"/>
                <w:szCs w:val="28"/>
              </w:rPr>
            </w:pPr>
          </w:p>
          <w:p w:rsidR="00F531F8" w:rsidRPr="00F531F8" w:rsidRDefault="00B304B2" w:rsidP="00B304B2">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Б</w:t>
            </w:r>
            <w:r w:rsidR="00F531F8" w:rsidRPr="00F531F8">
              <w:rPr>
                <w:rFonts w:ascii="Times New Roman" w:eastAsia="Times New Roman" w:hAnsi="Times New Roman" w:cs="Times New Roman"/>
                <w:b/>
                <w:color w:val="000000"/>
                <w:sz w:val="28"/>
                <w:szCs w:val="28"/>
              </w:rPr>
              <w:t>ланк ответов</w:t>
            </w:r>
            <w:r w:rsidR="00D9092A" w:rsidRPr="005E7157">
              <w:rPr>
                <w:rFonts w:ascii="Times New Roman" w:eastAsia="Times New Roman" w:hAnsi="Times New Roman" w:cs="Times New Roman"/>
                <w:b/>
                <w:color w:val="000000"/>
                <w:sz w:val="28"/>
                <w:szCs w:val="28"/>
              </w:rPr>
              <w:t xml:space="preserve"> </w:t>
            </w:r>
            <w:r w:rsidR="00D9092A" w:rsidRPr="005E7157">
              <w:rPr>
                <w:rFonts w:ascii="Times New Roman" w:eastAsia="Times New Roman" w:hAnsi="Times New Roman" w:cs="Times New Roman"/>
                <w:b/>
                <w:bCs/>
                <w:sz w:val="28"/>
                <w:szCs w:val="28"/>
              </w:rPr>
              <w:t>т</w:t>
            </w:r>
            <w:r w:rsidR="00D9092A" w:rsidRPr="00F531F8">
              <w:rPr>
                <w:rFonts w:ascii="Times New Roman" w:eastAsia="Times New Roman" w:hAnsi="Times New Roman" w:cs="Times New Roman"/>
                <w:b/>
                <w:bCs/>
                <w:sz w:val="28"/>
                <w:szCs w:val="28"/>
              </w:rPr>
              <w:t>ест на тревожность детей</w:t>
            </w:r>
          </w:p>
          <w:p w:rsidR="00F531F8" w:rsidRPr="00F531F8" w:rsidRDefault="00F531F8" w:rsidP="00F531F8">
            <w:pPr>
              <w:spacing w:after="0" w:line="24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p w:rsidR="00F531F8" w:rsidRPr="00F531F8" w:rsidRDefault="00F531F8" w:rsidP="00F531F8">
            <w:pPr>
              <w:spacing w:after="0" w:line="24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Ф.И.О._____</w:t>
            </w:r>
            <w:r w:rsidRPr="005E7157">
              <w:rPr>
                <w:rFonts w:ascii="Times New Roman" w:eastAsia="Times New Roman" w:hAnsi="Times New Roman" w:cs="Times New Roman"/>
                <w:color w:val="000000"/>
                <w:sz w:val="28"/>
                <w:szCs w:val="28"/>
              </w:rPr>
              <w:t>_________________________________________________</w:t>
            </w:r>
            <w:r w:rsidRPr="00F531F8">
              <w:rPr>
                <w:rFonts w:ascii="Times New Roman" w:eastAsia="Times New Roman" w:hAnsi="Times New Roman" w:cs="Times New Roman"/>
                <w:color w:val="000000"/>
                <w:sz w:val="28"/>
                <w:szCs w:val="28"/>
              </w:rPr>
              <w:t xml:space="preserve">   </w:t>
            </w:r>
          </w:p>
          <w:p w:rsidR="00F531F8" w:rsidRPr="00F531F8" w:rsidRDefault="00F531F8" w:rsidP="00F531F8">
            <w:pPr>
              <w:spacing w:after="0" w:line="240" w:lineRule="auto"/>
              <w:ind w:firstLine="709"/>
              <w:jc w:val="both"/>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Возраст______________</w:t>
            </w:r>
            <w:r w:rsidRPr="005E7157">
              <w:rPr>
                <w:rFonts w:ascii="Times New Roman" w:eastAsia="Times New Roman" w:hAnsi="Times New Roman" w:cs="Times New Roman"/>
                <w:color w:val="000000"/>
                <w:sz w:val="28"/>
                <w:szCs w:val="28"/>
              </w:rPr>
              <w:t xml:space="preserve"> </w:t>
            </w:r>
            <w:r w:rsidRPr="00F531F8">
              <w:rPr>
                <w:rFonts w:ascii="Times New Roman" w:eastAsia="Times New Roman" w:hAnsi="Times New Roman" w:cs="Times New Roman"/>
                <w:color w:val="000000"/>
                <w:sz w:val="28"/>
                <w:szCs w:val="28"/>
              </w:rPr>
              <w:t>Дата проведения___________</w:t>
            </w:r>
          </w:p>
          <w:p w:rsidR="00F531F8" w:rsidRPr="00F531F8" w:rsidRDefault="00F531F8" w:rsidP="00F531F8">
            <w:pPr>
              <w:spacing w:after="0" w:line="240" w:lineRule="auto"/>
              <w:ind w:firstLine="709"/>
              <w:jc w:val="both"/>
              <w:rPr>
                <w:rFonts w:ascii="Times New Roman" w:eastAsia="Times New Roman" w:hAnsi="Times New Roman" w:cs="Times New Roman"/>
                <w:sz w:val="28"/>
                <w:szCs w:val="28"/>
              </w:rPr>
            </w:pPr>
          </w:p>
          <w:tbl>
            <w:tblPr>
              <w:tblW w:w="0" w:type="auto"/>
              <w:tblCellMar>
                <w:left w:w="0" w:type="dxa"/>
                <w:right w:w="0" w:type="dxa"/>
              </w:tblCellMar>
              <w:tblLook w:val="04A0"/>
            </w:tblPr>
            <w:tblGrid>
              <w:gridCol w:w="2995"/>
              <w:gridCol w:w="2128"/>
              <w:gridCol w:w="2157"/>
              <w:gridCol w:w="2054"/>
            </w:tblGrid>
            <w:tr w:rsidR="00F531F8" w:rsidRPr="00F531F8" w:rsidTr="00B304B2">
              <w:tc>
                <w:tcPr>
                  <w:tcW w:w="299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jc w:val="center"/>
                    <w:rPr>
                      <w:rFonts w:ascii="Times New Roman" w:eastAsia="Times New Roman" w:hAnsi="Times New Roman" w:cs="Times New Roman"/>
                      <w:sz w:val="28"/>
                      <w:szCs w:val="28"/>
                    </w:rPr>
                  </w:pPr>
                  <w:r w:rsidRPr="00F531F8">
                    <w:rPr>
                      <w:rFonts w:ascii="Times New Roman" w:eastAsia="Times New Roman" w:hAnsi="Times New Roman" w:cs="Times New Roman"/>
                      <w:b/>
                      <w:bCs/>
                      <w:color w:val="000000"/>
                      <w:sz w:val="28"/>
                      <w:szCs w:val="28"/>
                    </w:rPr>
                    <w:t> </w:t>
                  </w:r>
                  <w:r w:rsidRPr="00F531F8">
                    <w:rPr>
                      <w:rFonts w:ascii="Times New Roman" w:eastAsia="Times New Roman" w:hAnsi="Times New Roman" w:cs="Times New Roman"/>
                      <w:color w:val="000000"/>
                      <w:sz w:val="28"/>
                      <w:szCs w:val="28"/>
                    </w:rPr>
                    <w:t> Рисунок</w:t>
                  </w:r>
                </w:p>
              </w:tc>
              <w:tc>
                <w:tcPr>
                  <w:tcW w:w="212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jc w:val="center"/>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Высказывание</w:t>
                  </w:r>
                </w:p>
              </w:tc>
              <w:tc>
                <w:tcPr>
                  <w:tcW w:w="421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jc w:val="center"/>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Выбор</w:t>
                  </w:r>
                </w:p>
              </w:tc>
            </w:tr>
            <w:tr w:rsidR="00F531F8" w:rsidRPr="00F531F8" w:rsidTr="00B304B2">
              <w:tc>
                <w:tcPr>
                  <w:tcW w:w="0" w:type="auto"/>
                  <w:vMerge/>
                  <w:tcBorders>
                    <w:top w:val="single" w:sz="8" w:space="0" w:color="auto"/>
                    <w:left w:val="single" w:sz="8" w:space="0" w:color="auto"/>
                    <w:bottom w:val="single" w:sz="8" w:space="0" w:color="auto"/>
                    <w:right w:val="single" w:sz="8" w:space="0" w:color="auto"/>
                  </w:tcBorders>
                  <w:vAlign w:val="center"/>
                  <w:hideMark/>
                </w:tcPr>
                <w:p w:rsidR="00F531F8" w:rsidRPr="00F531F8" w:rsidRDefault="00F531F8" w:rsidP="00F531F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531F8" w:rsidRPr="00F531F8" w:rsidRDefault="00F531F8" w:rsidP="00F531F8">
                  <w:pPr>
                    <w:spacing w:after="0" w:line="240" w:lineRule="auto"/>
                    <w:rPr>
                      <w:rFonts w:ascii="Times New Roman" w:eastAsia="Times New Roman" w:hAnsi="Times New Roman" w:cs="Times New Roman"/>
                      <w:sz w:val="28"/>
                      <w:szCs w:val="28"/>
                    </w:rPr>
                  </w:pP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jc w:val="center"/>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Веселое лицо</w:t>
                  </w:r>
                </w:p>
                <w:p w:rsidR="00F531F8" w:rsidRPr="00F531F8" w:rsidRDefault="00F531F8" w:rsidP="00F531F8">
                  <w:pPr>
                    <w:spacing w:after="0" w:line="360" w:lineRule="auto"/>
                    <w:jc w:val="center"/>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jc w:val="center"/>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Печальное лицо</w:t>
                  </w:r>
                </w:p>
                <w:p w:rsidR="00F531F8" w:rsidRPr="00F531F8" w:rsidRDefault="00F531F8" w:rsidP="00F531F8">
                  <w:pPr>
                    <w:spacing w:after="0" w:line="360" w:lineRule="auto"/>
                    <w:jc w:val="center"/>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 Игра с младшими детьми</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b/>
                      <w:bCs/>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2. Ребенок и мать с младенцем</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3. Объект агрессии</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4. Одевание</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5. Игра со старшими детьми</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6. Укладывание спать в одиночестве</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7. Умывание</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8. Выговор</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9. Игнорирование</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10. Агрессивность</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11. собирание игрушек</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12. Изоляция</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xml:space="preserve">13. Ребенок с </w:t>
                  </w:r>
                  <w:r w:rsidRPr="00F531F8">
                    <w:rPr>
                      <w:rFonts w:ascii="Times New Roman" w:eastAsia="Times New Roman" w:hAnsi="Times New Roman" w:cs="Times New Roman"/>
                      <w:color w:val="000000"/>
                      <w:sz w:val="28"/>
                      <w:szCs w:val="28"/>
                    </w:rPr>
                    <w:lastRenderedPageBreak/>
                    <w:t>родителями</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lastRenderedPageBreak/>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r w:rsidR="00F531F8" w:rsidRPr="00F531F8" w:rsidTr="00B304B2">
              <w:tc>
                <w:tcPr>
                  <w:tcW w:w="29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lastRenderedPageBreak/>
                    <w:t>14. Еда в одиночестве</w:t>
                  </w:r>
                </w:p>
              </w:tc>
              <w:tc>
                <w:tcPr>
                  <w:tcW w:w="21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c>
                <w:tcPr>
                  <w:tcW w:w="20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531F8" w:rsidRPr="00F531F8" w:rsidRDefault="00F531F8" w:rsidP="00F531F8">
                  <w:pPr>
                    <w:spacing w:after="0" w:line="360" w:lineRule="auto"/>
                    <w:rPr>
                      <w:rFonts w:ascii="Times New Roman" w:eastAsia="Times New Roman" w:hAnsi="Times New Roman" w:cs="Times New Roman"/>
                      <w:sz w:val="28"/>
                      <w:szCs w:val="28"/>
                    </w:rPr>
                  </w:pPr>
                  <w:r w:rsidRPr="00F531F8">
                    <w:rPr>
                      <w:rFonts w:ascii="Times New Roman" w:eastAsia="Times New Roman" w:hAnsi="Times New Roman" w:cs="Times New Roman"/>
                      <w:color w:val="000000"/>
                      <w:sz w:val="28"/>
                      <w:szCs w:val="28"/>
                    </w:rPr>
                    <w:t> </w:t>
                  </w:r>
                </w:p>
              </w:tc>
            </w:tr>
          </w:tbl>
          <w:p w:rsidR="00F531F8" w:rsidRPr="00F531F8" w:rsidRDefault="00F531F8" w:rsidP="00F531F8">
            <w:pPr>
              <w:spacing w:after="0" w:line="240" w:lineRule="auto"/>
              <w:rPr>
                <w:rFonts w:ascii="Times New Roman" w:eastAsia="Times New Roman" w:hAnsi="Times New Roman" w:cs="Times New Roman"/>
                <w:sz w:val="28"/>
                <w:szCs w:val="28"/>
              </w:rPr>
            </w:pPr>
          </w:p>
        </w:tc>
      </w:tr>
    </w:tbl>
    <w:p w:rsidR="00B304B2" w:rsidRDefault="00B304B2" w:rsidP="00D9092A">
      <w:pPr>
        <w:spacing w:after="0" w:line="240" w:lineRule="auto"/>
        <w:rPr>
          <w:sz w:val="28"/>
          <w:szCs w:val="28"/>
        </w:rPr>
      </w:pPr>
    </w:p>
    <w:p w:rsidR="00B304B2" w:rsidRPr="00B304B2" w:rsidRDefault="00B304B2" w:rsidP="00D9092A">
      <w:pPr>
        <w:spacing w:after="0" w:line="240" w:lineRule="auto"/>
        <w:rPr>
          <w:rFonts w:ascii="Times New Roman" w:hAnsi="Times New Roman" w:cs="Times New Roman"/>
          <w:sz w:val="28"/>
          <w:szCs w:val="28"/>
        </w:rPr>
      </w:pPr>
      <w:r w:rsidRPr="00B304B2">
        <w:rPr>
          <w:rFonts w:ascii="Times New Roman" w:hAnsi="Times New Roman" w:cs="Times New Roman"/>
          <w:sz w:val="28"/>
          <w:szCs w:val="28"/>
        </w:rPr>
        <w:t>По результатам проведённого обследования выявлен (высокий/средний/низкий) показатель</w:t>
      </w:r>
      <w:r>
        <w:rPr>
          <w:rFonts w:ascii="Times New Roman" w:hAnsi="Times New Roman" w:cs="Times New Roman"/>
          <w:sz w:val="28"/>
          <w:szCs w:val="28"/>
        </w:rPr>
        <w:t xml:space="preserve"> </w:t>
      </w:r>
      <w:r w:rsidRPr="00B304B2">
        <w:rPr>
          <w:rFonts w:ascii="Times New Roman" w:hAnsi="Times New Roman" w:cs="Times New Roman"/>
          <w:sz w:val="28"/>
          <w:szCs w:val="28"/>
        </w:rPr>
        <w:t xml:space="preserve">тревожности. </w:t>
      </w:r>
    </w:p>
    <w:p w:rsidR="00B304B2" w:rsidRPr="00B304B2" w:rsidRDefault="00B304B2" w:rsidP="00D9092A">
      <w:pPr>
        <w:spacing w:after="0" w:line="240" w:lineRule="auto"/>
        <w:rPr>
          <w:rFonts w:ascii="Times New Roman" w:hAnsi="Times New Roman" w:cs="Times New Roman"/>
          <w:sz w:val="28"/>
          <w:szCs w:val="28"/>
        </w:rPr>
      </w:pPr>
    </w:p>
    <w:p w:rsidR="00B304B2" w:rsidRDefault="00B304B2" w:rsidP="00D9092A">
      <w:pPr>
        <w:spacing w:after="0" w:line="240" w:lineRule="auto"/>
        <w:rPr>
          <w:sz w:val="28"/>
          <w:szCs w:val="28"/>
        </w:rPr>
      </w:pPr>
    </w:p>
    <w:p w:rsidR="00B304B2" w:rsidRDefault="00B304B2" w:rsidP="00D9092A">
      <w:pPr>
        <w:spacing w:after="0" w:line="240" w:lineRule="auto"/>
        <w:rPr>
          <w:sz w:val="28"/>
          <w:szCs w:val="28"/>
        </w:rPr>
      </w:pPr>
    </w:p>
    <w:p w:rsidR="00DD06A2" w:rsidRPr="005E7157" w:rsidRDefault="00DD06A2" w:rsidP="00D9092A">
      <w:pPr>
        <w:spacing w:after="0" w:line="240" w:lineRule="auto"/>
        <w:rPr>
          <w:rFonts w:ascii="Times New Roman" w:eastAsia="Times New Roman" w:hAnsi="Times New Roman" w:cs="Times New Roman"/>
          <w:b/>
          <w:sz w:val="28"/>
          <w:szCs w:val="28"/>
        </w:rPr>
      </w:pPr>
      <w:r w:rsidRPr="005E7157">
        <w:rPr>
          <w:rFonts w:ascii="Times New Roman" w:eastAsia="Times New Roman" w:hAnsi="Times New Roman" w:cs="Times New Roman"/>
          <w:b/>
          <w:sz w:val="28"/>
          <w:szCs w:val="28"/>
        </w:rPr>
        <w:t>О</w:t>
      </w:r>
      <w:r w:rsidR="00D9092A" w:rsidRPr="00D9092A">
        <w:rPr>
          <w:rFonts w:ascii="Times New Roman" w:eastAsia="Times New Roman" w:hAnsi="Times New Roman" w:cs="Times New Roman"/>
          <w:b/>
          <w:sz w:val="28"/>
          <w:szCs w:val="28"/>
        </w:rPr>
        <w:t xml:space="preserve">бработка. </w:t>
      </w:r>
    </w:p>
    <w:p w:rsidR="00DD06A2" w:rsidRPr="005E7157" w:rsidRDefault="00DD06A2" w:rsidP="00D9092A">
      <w:pPr>
        <w:spacing w:after="0" w:line="240" w:lineRule="auto"/>
        <w:rPr>
          <w:rFonts w:ascii="Times New Roman" w:eastAsia="Times New Roman" w:hAnsi="Times New Roman" w:cs="Times New Roman"/>
          <w:b/>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Рис.1. Игра с младшими детьми: «Как ты думаешь, какое у ребенка будет лицо, веселое или печальное? Он (она) играет с малышами».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Рис.2. Ребенок и мать с младенцем: «Как ты думаешь, какое лицо будет у этого ребенка: печальное или веселое? Он (она) гуляет со своей мамой и малышом».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Рис.3. Объект агрессии: «Как ты думаешь, какое лицо будет у этого ребенка: веселое или печальное?»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Рис.4. Одевание: «Как ты думаешь, какое лицо будет у этого ребенка: веселое или печальное? Он (она) одевается».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Рис.5. Игра со старшими детьми: «Как ты думаешь, какое лицо будет у этого ребенка: веселое или печальное? Он (она) играет со старшими детьми».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Рис.6. Укладывание спать в одиночестве: «Как ты думаешь, какое лицо будет у этого ребенка: веселое или печальное? Он (она) идет спать».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Рис.7. Умывание: «Как ты думаешь, какое лицо будет у этого ребенка: веселое или печальное? Он (она) в ванной».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Рис.8. Выговор: «Как ты думаешь, какое лицо будет у этого ребенка: веселое или печальное?»</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 Рис.9. Игнорирование: «Как ты думаешь, какое лицо будет у этого ребенка: веселое или печальное?»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Рис.10. Агрессивное нападение: «Как ты думаешь, какое лицо будет у этого ребенка: веселое или печальное?»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Рис.11. Собирание игрушек: «Как ты думаешь, какое лицо будет у этого ребенка: веселое или печальное? Он (она) убирает игрушки».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lastRenderedPageBreak/>
        <w:t xml:space="preserve">Рис.12. Изоляция: «Как ты думаешь, какое лицо будет у этого ребенка: веселое или печальное?» </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Рис.13. Ребенок с родителями: «Как ты думаешь, какое лицо будет у этого ребенка: веселое или печальное? Он (она) со своими мамой и папой».</w:t>
      </w:r>
    </w:p>
    <w:p w:rsidR="00DD06A2" w:rsidRPr="005E7157" w:rsidRDefault="00DD06A2" w:rsidP="00D9092A">
      <w:pPr>
        <w:spacing w:after="0" w:line="240" w:lineRule="auto"/>
        <w:rPr>
          <w:rFonts w:ascii="Times New Roman" w:eastAsia="Times New Roman" w:hAnsi="Times New Roman" w:cs="Times New Roman"/>
          <w:sz w:val="28"/>
          <w:szCs w:val="28"/>
        </w:rPr>
      </w:pPr>
    </w:p>
    <w:p w:rsidR="00DD06A2" w:rsidRPr="005E7157" w:rsidRDefault="00D9092A" w:rsidP="00D9092A">
      <w:pPr>
        <w:spacing w:after="0" w:line="240" w:lineRule="auto"/>
        <w:rPr>
          <w:rFonts w:ascii="Times New Roman" w:eastAsia="Times New Roman" w:hAnsi="Times New Roman" w:cs="Times New Roman"/>
          <w:sz w:val="28"/>
          <w:szCs w:val="28"/>
        </w:rPr>
      </w:pPr>
      <w:r w:rsidRPr="00D9092A">
        <w:rPr>
          <w:rFonts w:ascii="Times New Roman" w:eastAsia="Times New Roman" w:hAnsi="Times New Roman" w:cs="Times New Roman"/>
          <w:sz w:val="28"/>
          <w:szCs w:val="28"/>
        </w:rPr>
        <w:t xml:space="preserve">Рис.14. Еда в одиночестве: «Как ты думаешь, какое лицо будет у этого ребенка: веселое или печальное? Он (она) ест». </w:t>
      </w:r>
    </w:p>
    <w:p w:rsidR="00F531F8" w:rsidRDefault="005E7157" w:rsidP="005E71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9092A" w:rsidRPr="00D9092A">
        <w:rPr>
          <w:rFonts w:ascii="Times New Roman" w:eastAsia="Times New Roman" w:hAnsi="Times New Roman" w:cs="Times New Roman"/>
          <w:sz w:val="28"/>
          <w:szCs w:val="28"/>
        </w:rPr>
        <w:t>Выбор ребенком соответствующего лица и его словесные высказывания фиксируются в специальном протоколе.</w:t>
      </w:r>
    </w:p>
    <w:p w:rsidR="00B304B2" w:rsidRDefault="00B304B2" w:rsidP="005E7157">
      <w:pPr>
        <w:spacing w:after="0" w:line="240" w:lineRule="auto"/>
        <w:rPr>
          <w:rFonts w:ascii="Times New Roman" w:eastAsia="Times New Roman" w:hAnsi="Times New Roman" w:cs="Times New Roman"/>
          <w:sz w:val="28"/>
          <w:szCs w:val="28"/>
        </w:rPr>
      </w:pPr>
    </w:p>
    <w:p w:rsidR="00B304B2" w:rsidRDefault="00B304B2" w:rsidP="005E71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таблица результатов</w:t>
      </w:r>
    </w:p>
    <w:p w:rsidR="009125B3" w:rsidRDefault="009125B3" w:rsidP="005E7157">
      <w:pPr>
        <w:spacing w:after="0" w:line="240" w:lineRule="auto"/>
        <w:rPr>
          <w:rFonts w:ascii="Times New Roman" w:eastAsia="Times New Roman" w:hAnsi="Times New Roman" w:cs="Times New Roman"/>
          <w:sz w:val="28"/>
          <w:szCs w:val="28"/>
        </w:rPr>
      </w:pPr>
    </w:p>
    <w:tbl>
      <w:tblPr>
        <w:tblStyle w:val="a4"/>
        <w:tblW w:w="0" w:type="auto"/>
        <w:tblInd w:w="-885" w:type="dxa"/>
        <w:tblLook w:val="04A0"/>
      </w:tblPr>
      <w:tblGrid>
        <w:gridCol w:w="2978"/>
        <w:gridCol w:w="2551"/>
        <w:gridCol w:w="2268"/>
        <w:gridCol w:w="2268"/>
      </w:tblGrid>
      <w:tr w:rsidR="00B304B2" w:rsidTr="00B304B2">
        <w:tc>
          <w:tcPr>
            <w:tcW w:w="2978" w:type="dxa"/>
          </w:tcPr>
          <w:p w:rsidR="00B304B2" w:rsidRDefault="00B304B2" w:rsidP="00B304B2">
            <w:pPr>
              <w:rPr>
                <w:sz w:val="28"/>
                <w:szCs w:val="28"/>
              </w:rPr>
            </w:pPr>
            <w:r>
              <w:rPr>
                <w:sz w:val="28"/>
                <w:szCs w:val="28"/>
              </w:rPr>
              <w:t>Ф.И. ребёнка</w:t>
            </w:r>
          </w:p>
        </w:tc>
        <w:tc>
          <w:tcPr>
            <w:tcW w:w="7087" w:type="dxa"/>
            <w:gridSpan w:val="3"/>
          </w:tcPr>
          <w:p w:rsidR="00B304B2" w:rsidRDefault="00B304B2" w:rsidP="005E7157">
            <w:pPr>
              <w:rPr>
                <w:sz w:val="28"/>
                <w:szCs w:val="28"/>
              </w:rPr>
            </w:pPr>
            <w:r>
              <w:rPr>
                <w:sz w:val="28"/>
                <w:szCs w:val="28"/>
              </w:rPr>
              <w:t>Результаты по проведённым методикам</w:t>
            </w:r>
          </w:p>
        </w:tc>
      </w:tr>
      <w:tr w:rsidR="00B304B2" w:rsidTr="00B304B2">
        <w:tc>
          <w:tcPr>
            <w:tcW w:w="2978" w:type="dxa"/>
          </w:tcPr>
          <w:p w:rsidR="00B304B2" w:rsidRDefault="00B304B2" w:rsidP="005E7157">
            <w:pPr>
              <w:rPr>
                <w:sz w:val="28"/>
                <w:szCs w:val="28"/>
              </w:rPr>
            </w:pPr>
          </w:p>
        </w:tc>
        <w:tc>
          <w:tcPr>
            <w:tcW w:w="2551" w:type="dxa"/>
          </w:tcPr>
          <w:p w:rsidR="00B304B2" w:rsidRDefault="00B304B2" w:rsidP="005E7157">
            <w:pPr>
              <w:rPr>
                <w:sz w:val="28"/>
                <w:szCs w:val="28"/>
              </w:rPr>
            </w:pPr>
            <w:r>
              <w:rPr>
                <w:sz w:val="28"/>
                <w:szCs w:val="28"/>
              </w:rPr>
              <w:t>«Страхи в домиках»</w:t>
            </w:r>
          </w:p>
        </w:tc>
        <w:tc>
          <w:tcPr>
            <w:tcW w:w="2268" w:type="dxa"/>
          </w:tcPr>
          <w:p w:rsidR="00B304B2" w:rsidRDefault="00B304B2" w:rsidP="005E7157">
            <w:pPr>
              <w:rPr>
                <w:sz w:val="28"/>
                <w:szCs w:val="28"/>
              </w:rPr>
            </w:pPr>
            <w:r>
              <w:rPr>
                <w:sz w:val="28"/>
                <w:szCs w:val="28"/>
              </w:rPr>
              <w:t>Опросник</w:t>
            </w:r>
          </w:p>
        </w:tc>
        <w:tc>
          <w:tcPr>
            <w:tcW w:w="2268" w:type="dxa"/>
          </w:tcPr>
          <w:p w:rsidR="00B304B2" w:rsidRDefault="00B304B2" w:rsidP="005E7157">
            <w:pPr>
              <w:rPr>
                <w:sz w:val="28"/>
                <w:szCs w:val="28"/>
              </w:rPr>
            </w:pPr>
            <w:r>
              <w:rPr>
                <w:sz w:val="28"/>
                <w:szCs w:val="28"/>
              </w:rPr>
              <w:t>«Тест тревожности»</w:t>
            </w:r>
          </w:p>
        </w:tc>
      </w:tr>
      <w:tr w:rsidR="00B304B2" w:rsidTr="00B304B2">
        <w:tc>
          <w:tcPr>
            <w:tcW w:w="2978" w:type="dxa"/>
          </w:tcPr>
          <w:p w:rsidR="00B304B2" w:rsidRDefault="00B304B2" w:rsidP="005E7157">
            <w:pPr>
              <w:rPr>
                <w:sz w:val="28"/>
                <w:szCs w:val="28"/>
              </w:rPr>
            </w:pPr>
          </w:p>
        </w:tc>
        <w:tc>
          <w:tcPr>
            <w:tcW w:w="2551" w:type="dxa"/>
          </w:tcPr>
          <w:p w:rsidR="00B304B2" w:rsidRDefault="00B304B2" w:rsidP="005E7157">
            <w:pPr>
              <w:rPr>
                <w:sz w:val="28"/>
                <w:szCs w:val="28"/>
              </w:rPr>
            </w:pPr>
          </w:p>
        </w:tc>
        <w:tc>
          <w:tcPr>
            <w:tcW w:w="2268" w:type="dxa"/>
          </w:tcPr>
          <w:p w:rsidR="00B304B2" w:rsidRDefault="00B304B2" w:rsidP="005E7157">
            <w:pPr>
              <w:rPr>
                <w:sz w:val="28"/>
                <w:szCs w:val="28"/>
              </w:rPr>
            </w:pPr>
          </w:p>
        </w:tc>
        <w:tc>
          <w:tcPr>
            <w:tcW w:w="2268" w:type="dxa"/>
          </w:tcPr>
          <w:p w:rsidR="00B304B2" w:rsidRDefault="00B304B2" w:rsidP="005E7157">
            <w:pPr>
              <w:rPr>
                <w:sz w:val="28"/>
                <w:szCs w:val="28"/>
              </w:rPr>
            </w:pPr>
          </w:p>
        </w:tc>
      </w:tr>
      <w:tr w:rsidR="00B304B2" w:rsidTr="00B304B2">
        <w:tc>
          <w:tcPr>
            <w:tcW w:w="2978" w:type="dxa"/>
          </w:tcPr>
          <w:p w:rsidR="00B304B2" w:rsidRDefault="00B304B2" w:rsidP="005E7157">
            <w:pPr>
              <w:rPr>
                <w:sz w:val="28"/>
                <w:szCs w:val="28"/>
              </w:rPr>
            </w:pPr>
          </w:p>
        </w:tc>
        <w:tc>
          <w:tcPr>
            <w:tcW w:w="2551" w:type="dxa"/>
          </w:tcPr>
          <w:p w:rsidR="00B304B2" w:rsidRDefault="00B304B2" w:rsidP="005E7157">
            <w:pPr>
              <w:rPr>
                <w:sz w:val="28"/>
                <w:szCs w:val="28"/>
              </w:rPr>
            </w:pPr>
          </w:p>
        </w:tc>
        <w:tc>
          <w:tcPr>
            <w:tcW w:w="2268" w:type="dxa"/>
          </w:tcPr>
          <w:p w:rsidR="00B304B2" w:rsidRDefault="00B304B2" w:rsidP="005E7157">
            <w:pPr>
              <w:rPr>
                <w:sz w:val="28"/>
                <w:szCs w:val="28"/>
              </w:rPr>
            </w:pPr>
          </w:p>
        </w:tc>
        <w:tc>
          <w:tcPr>
            <w:tcW w:w="2268" w:type="dxa"/>
          </w:tcPr>
          <w:p w:rsidR="00B304B2" w:rsidRDefault="00B304B2" w:rsidP="005E7157">
            <w:pPr>
              <w:rPr>
                <w:sz w:val="28"/>
                <w:szCs w:val="28"/>
              </w:rPr>
            </w:pPr>
          </w:p>
        </w:tc>
      </w:tr>
      <w:tr w:rsidR="00B304B2" w:rsidTr="00B304B2">
        <w:tc>
          <w:tcPr>
            <w:tcW w:w="2978" w:type="dxa"/>
          </w:tcPr>
          <w:p w:rsidR="00B304B2" w:rsidRDefault="00B304B2" w:rsidP="005E7157">
            <w:pPr>
              <w:rPr>
                <w:sz w:val="28"/>
                <w:szCs w:val="28"/>
              </w:rPr>
            </w:pPr>
          </w:p>
        </w:tc>
        <w:tc>
          <w:tcPr>
            <w:tcW w:w="2551" w:type="dxa"/>
          </w:tcPr>
          <w:p w:rsidR="00B304B2" w:rsidRDefault="00B304B2" w:rsidP="005E7157">
            <w:pPr>
              <w:rPr>
                <w:sz w:val="28"/>
                <w:szCs w:val="28"/>
              </w:rPr>
            </w:pPr>
          </w:p>
        </w:tc>
        <w:tc>
          <w:tcPr>
            <w:tcW w:w="2268" w:type="dxa"/>
          </w:tcPr>
          <w:p w:rsidR="00B304B2" w:rsidRDefault="00B304B2" w:rsidP="005E7157">
            <w:pPr>
              <w:rPr>
                <w:sz w:val="28"/>
                <w:szCs w:val="28"/>
              </w:rPr>
            </w:pPr>
          </w:p>
        </w:tc>
        <w:tc>
          <w:tcPr>
            <w:tcW w:w="2268" w:type="dxa"/>
          </w:tcPr>
          <w:p w:rsidR="00B304B2" w:rsidRDefault="00B304B2" w:rsidP="005E7157">
            <w:pPr>
              <w:rPr>
                <w:sz w:val="28"/>
                <w:szCs w:val="28"/>
              </w:rPr>
            </w:pPr>
          </w:p>
        </w:tc>
      </w:tr>
      <w:tr w:rsidR="00B304B2" w:rsidTr="00B304B2">
        <w:tc>
          <w:tcPr>
            <w:tcW w:w="2978" w:type="dxa"/>
          </w:tcPr>
          <w:p w:rsidR="00B304B2" w:rsidRDefault="00B304B2" w:rsidP="005E7157">
            <w:pPr>
              <w:rPr>
                <w:sz w:val="28"/>
                <w:szCs w:val="28"/>
              </w:rPr>
            </w:pPr>
          </w:p>
        </w:tc>
        <w:tc>
          <w:tcPr>
            <w:tcW w:w="2551" w:type="dxa"/>
          </w:tcPr>
          <w:p w:rsidR="00B304B2" w:rsidRDefault="00B304B2" w:rsidP="005E7157">
            <w:pPr>
              <w:rPr>
                <w:sz w:val="28"/>
                <w:szCs w:val="28"/>
              </w:rPr>
            </w:pPr>
          </w:p>
        </w:tc>
        <w:tc>
          <w:tcPr>
            <w:tcW w:w="2268" w:type="dxa"/>
          </w:tcPr>
          <w:p w:rsidR="00B304B2" w:rsidRDefault="00B304B2" w:rsidP="005E7157">
            <w:pPr>
              <w:rPr>
                <w:sz w:val="28"/>
                <w:szCs w:val="28"/>
              </w:rPr>
            </w:pPr>
          </w:p>
        </w:tc>
        <w:tc>
          <w:tcPr>
            <w:tcW w:w="2268" w:type="dxa"/>
          </w:tcPr>
          <w:p w:rsidR="00B304B2" w:rsidRDefault="00B304B2" w:rsidP="005E7157">
            <w:pPr>
              <w:rPr>
                <w:sz w:val="28"/>
                <w:szCs w:val="28"/>
              </w:rPr>
            </w:pPr>
          </w:p>
        </w:tc>
      </w:tr>
      <w:tr w:rsidR="00B304B2" w:rsidTr="00B304B2">
        <w:tc>
          <w:tcPr>
            <w:tcW w:w="2978" w:type="dxa"/>
          </w:tcPr>
          <w:p w:rsidR="00B304B2" w:rsidRDefault="00B304B2" w:rsidP="005E7157">
            <w:pPr>
              <w:rPr>
                <w:sz w:val="28"/>
                <w:szCs w:val="28"/>
              </w:rPr>
            </w:pPr>
          </w:p>
        </w:tc>
        <w:tc>
          <w:tcPr>
            <w:tcW w:w="2551" w:type="dxa"/>
          </w:tcPr>
          <w:p w:rsidR="00B304B2" w:rsidRDefault="00B304B2" w:rsidP="005E7157">
            <w:pPr>
              <w:rPr>
                <w:sz w:val="28"/>
                <w:szCs w:val="28"/>
              </w:rPr>
            </w:pPr>
          </w:p>
        </w:tc>
        <w:tc>
          <w:tcPr>
            <w:tcW w:w="2268" w:type="dxa"/>
          </w:tcPr>
          <w:p w:rsidR="00B304B2" w:rsidRDefault="00B304B2" w:rsidP="005E7157">
            <w:pPr>
              <w:rPr>
                <w:sz w:val="28"/>
                <w:szCs w:val="28"/>
              </w:rPr>
            </w:pPr>
          </w:p>
        </w:tc>
        <w:tc>
          <w:tcPr>
            <w:tcW w:w="2268" w:type="dxa"/>
          </w:tcPr>
          <w:p w:rsidR="00B304B2" w:rsidRDefault="00B304B2" w:rsidP="005E7157">
            <w:pPr>
              <w:rPr>
                <w:sz w:val="28"/>
                <w:szCs w:val="28"/>
              </w:rPr>
            </w:pPr>
          </w:p>
        </w:tc>
      </w:tr>
    </w:tbl>
    <w:p w:rsidR="00B304B2" w:rsidRDefault="00B304B2" w:rsidP="005E7157">
      <w:pPr>
        <w:spacing w:after="0" w:line="240" w:lineRule="auto"/>
        <w:rPr>
          <w:sz w:val="28"/>
          <w:szCs w:val="28"/>
        </w:rPr>
      </w:pPr>
    </w:p>
    <w:p w:rsidR="00F02265" w:rsidRDefault="00F02265" w:rsidP="005E7157">
      <w:pPr>
        <w:spacing w:after="0" w:line="240" w:lineRule="auto"/>
        <w:rPr>
          <w:sz w:val="28"/>
          <w:szCs w:val="28"/>
        </w:rPr>
      </w:pPr>
      <w:hyperlink r:id="rId7" w:history="1">
        <w:r w:rsidRPr="00E01CCC">
          <w:rPr>
            <w:rStyle w:val="a5"/>
            <w:sz w:val="28"/>
            <w:szCs w:val="28"/>
          </w:rPr>
          <w:t>https://vk.com/club38161746</w:t>
        </w:r>
      </w:hyperlink>
    </w:p>
    <w:p w:rsidR="00F02265" w:rsidRPr="005E7157" w:rsidRDefault="00F02265" w:rsidP="005E7157">
      <w:pPr>
        <w:spacing w:after="0" w:line="240" w:lineRule="auto"/>
        <w:rPr>
          <w:sz w:val="28"/>
          <w:szCs w:val="28"/>
        </w:rPr>
      </w:pPr>
    </w:p>
    <w:sectPr w:rsidR="00F02265" w:rsidRPr="005E7157" w:rsidSect="00DD06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935" w:rsidRDefault="00633935" w:rsidP="00F02265">
      <w:pPr>
        <w:spacing w:after="0" w:line="240" w:lineRule="auto"/>
      </w:pPr>
      <w:r>
        <w:separator/>
      </w:r>
    </w:p>
  </w:endnote>
  <w:endnote w:type="continuationSeparator" w:id="1">
    <w:p w:rsidR="00633935" w:rsidRDefault="00633935" w:rsidP="00F02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5" w:rsidRDefault="00F0226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5" w:rsidRDefault="00F0226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5" w:rsidRDefault="00F0226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935" w:rsidRDefault="00633935" w:rsidP="00F02265">
      <w:pPr>
        <w:spacing w:after="0" w:line="240" w:lineRule="auto"/>
      </w:pPr>
      <w:r>
        <w:separator/>
      </w:r>
    </w:p>
  </w:footnote>
  <w:footnote w:type="continuationSeparator" w:id="1">
    <w:p w:rsidR="00633935" w:rsidRDefault="00633935" w:rsidP="00F02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5" w:rsidRDefault="00F0226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6912" o:spid="_x0000_s4098" type="#_x0000_t136" style="position:absolute;margin-left:0;margin-top:0;width:623.2pt;height:35.95pt;rotation:315;z-index:-251654144;mso-position-horizontal:center;mso-position-horizontal-relative:margin;mso-position-vertical:center;mso-position-vertical-relative:margin" o:allowincell="f" fillcolor="silver" stroked="f">
          <v:fill opacity=".5"/>
          <v:textpath style="font-family:&quot;Calibri&quot;;font-size:1pt" string="БИБЛИОТЕКА  И. НАЙМУШИНОЙ. ТОЛЬКО ДЛЯ ЛИЧНОГО ПОЛЬЗОВАНИЯ"/>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5" w:rsidRDefault="00F0226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6913" o:spid="_x0000_s4099" type="#_x0000_t136" style="position:absolute;margin-left:0;margin-top:0;width:623.2pt;height:35.95pt;rotation:315;z-index:-251652096;mso-position-horizontal:center;mso-position-horizontal-relative:margin;mso-position-vertical:center;mso-position-vertical-relative:margin" o:allowincell="f" fillcolor="silver" stroked="f">
          <v:fill opacity=".5"/>
          <v:textpath style="font-family:&quot;Calibri&quot;;font-size:1pt" string="БИБЛИОТЕКА  И. НАЙМУШИНОЙ. ТОЛЬКО ДЛЯ ЛИЧНОГО ПОЛЬЗОВАНИЯ"/>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265" w:rsidRDefault="00F0226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06911" o:spid="_x0000_s4097" type="#_x0000_t136" style="position:absolute;margin-left:0;margin-top:0;width:623.2pt;height:35.95pt;rotation:315;z-index:-251656192;mso-position-horizontal:center;mso-position-horizontal-relative:margin;mso-position-vertical:center;mso-position-vertical-relative:margin" o:allowincell="f" fillcolor="silver" stroked="f">
          <v:fill opacity=".5"/>
          <v:textpath style="font-family:&quot;Calibri&quot;;font-size:1pt" string="БИБЛИОТЕКА  И. НАЙМУШИНОЙ. ТОЛЬКО ДЛЯ ЛИЧНОГО ПОЛЬЗОВАНИЯ"/>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900BFA"/>
    <w:rsid w:val="004B2F6F"/>
    <w:rsid w:val="0058264E"/>
    <w:rsid w:val="005E7157"/>
    <w:rsid w:val="00633935"/>
    <w:rsid w:val="00900BFA"/>
    <w:rsid w:val="009125B3"/>
    <w:rsid w:val="00B304B2"/>
    <w:rsid w:val="00BC511A"/>
    <w:rsid w:val="00D9092A"/>
    <w:rsid w:val="00DD06A2"/>
    <w:rsid w:val="00F02265"/>
    <w:rsid w:val="00F5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11A"/>
  </w:style>
  <w:style w:type="paragraph" w:styleId="1">
    <w:name w:val="heading 1"/>
    <w:basedOn w:val="a"/>
    <w:next w:val="a"/>
    <w:link w:val="10"/>
    <w:uiPriority w:val="9"/>
    <w:qFormat/>
    <w:rsid w:val="00DD0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0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00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0BFA"/>
    <w:rPr>
      <w:rFonts w:ascii="Times New Roman" w:eastAsia="Times New Roman" w:hAnsi="Times New Roman" w:cs="Times New Roman"/>
      <w:b/>
      <w:bCs/>
      <w:sz w:val="27"/>
      <w:szCs w:val="27"/>
    </w:rPr>
  </w:style>
  <w:style w:type="paragraph" w:styleId="a3">
    <w:name w:val="Normal (Web)"/>
    <w:basedOn w:val="a"/>
    <w:uiPriority w:val="99"/>
    <w:semiHidden/>
    <w:unhideWhenUsed/>
    <w:rsid w:val="00900BF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82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D9092A"/>
    <w:rPr>
      <w:color w:val="0000FF"/>
      <w:u w:val="single"/>
    </w:rPr>
  </w:style>
  <w:style w:type="character" w:styleId="a6">
    <w:name w:val="Emphasis"/>
    <w:basedOn w:val="a0"/>
    <w:uiPriority w:val="20"/>
    <w:qFormat/>
    <w:rsid w:val="00DD06A2"/>
    <w:rPr>
      <w:i/>
      <w:iCs/>
    </w:rPr>
  </w:style>
  <w:style w:type="character" w:customStyle="1" w:styleId="10">
    <w:name w:val="Заголовок 1 Знак"/>
    <w:basedOn w:val="a0"/>
    <w:link w:val="1"/>
    <w:uiPriority w:val="9"/>
    <w:rsid w:val="00DD06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D06A2"/>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semiHidden/>
    <w:unhideWhenUsed/>
    <w:rsid w:val="00F0226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2265"/>
  </w:style>
  <w:style w:type="paragraph" w:styleId="a9">
    <w:name w:val="footer"/>
    <w:basedOn w:val="a"/>
    <w:link w:val="aa"/>
    <w:uiPriority w:val="99"/>
    <w:semiHidden/>
    <w:unhideWhenUsed/>
    <w:rsid w:val="00F022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2265"/>
  </w:style>
</w:styles>
</file>

<file path=word/webSettings.xml><?xml version="1.0" encoding="utf-8"?>
<w:webSettings xmlns:r="http://schemas.openxmlformats.org/officeDocument/2006/relationships" xmlns:w="http://schemas.openxmlformats.org/wordprocessingml/2006/main">
  <w:divs>
    <w:div w:id="150105408">
      <w:bodyDiv w:val="1"/>
      <w:marLeft w:val="0"/>
      <w:marRight w:val="0"/>
      <w:marTop w:val="0"/>
      <w:marBottom w:val="0"/>
      <w:divBdr>
        <w:top w:val="none" w:sz="0" w:space="0" w:color="auto"/>
        <w:left w:val="none" w:sz="0" w:space="0" w:color="auto"/>
        <w:bottom w:val="none" w:sz="0" w:space="0" w:color="auto"/>
        <w:right w:val="none" w:sz="0" w:space="0" w:color="auto"/>
      </w:divBdr>
      <w:divsChild>
        <w:div w:id="1479686465">
          <w:marLeft w:val="0"/>
          <w:marRight w:val="0"/>
          <w:marTop w:val="0"/>
          <w:marBottom w:val="0"/>
          <w:divBdr>
            <w:top w:val="none" w:sz="0" w:space="0" w:color="auto"/>
            <w:left w:val="none" w:sz="0" w:space="0" w:color="auto"/>
            <w:bottom w:val="none" w:sz="0" w:space="0" w:color="auto"/>
            <w:right w:val="none" w:sz="0" w:space="0" w:color="auto"/>
          </w:divBdr>
          <w:divsChild>
            <w:div w:id="1927687931">
              <w:marLeft w:val="0"/>
              <w:marRight w:val="0"/>
              <w:marTop w:val="0"/>
              <w:marBottom w:val="0"/>
              <w:divBdr>
                <w:top w:val="none" w:sz="0" w:space="0" w:color="auto"/>
                <w:left w:val="none" w:sz="0" w:space="0" w:color="auto"/>
                <w:bottom w:val="none" w:sz="0" w:space="0" w:color="auto"/>
                <w:right w:val="none" w:sz="0" w:space="0" w:color="auto"/>
              </w:divBdr>
              <w:divsChild>
                <w:div w:id="8555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2596871">
          <w:marLeft w:val="0"/>
          <w:marRight w:val="0"/>
          <w:marTop w:val="0"/>
          <w:marBottom w:val="0"/>
          <w:divBdr>
            <w:top w:val="none" w:sz="0" w:space="0" w:color="auto"/>
            <w:left w:val="none" w:sz="0" w:space="0" w:color="auto"/>
            <w:bottom w:val="none" w:sz="0" w:space="0" w:color="auto"/>
            <w:right w:val="none" w:sz="0" w:space="0" w:color="auto"/>
          </w:divBdr>
        </w:div>
      </w:divsChild>
    </w:div>
    <w:div w:id="847524297">
      <w:bodyDiv w:val="1"/>
      <w:marLeft w:val="0"/>
      <w:marRight w:val="0"/>
      <w:marTop w:val="0"/>
      <w:marBottom w:val="0"/>
      <w:divBdr>
        <w:top w:val="none" w:sz="0" w:space="0" w:color="auto"/>
        <w:left w:val="none" w:sz="0" w:space="0" w:color="auto"/>
        <w:bottom w:val="none" w:sz="0" w:space="0" w:color="auto"/>
        <w:right w:val="none" w:sz="0" w:space="0" w:color="auto"/>
      </w:divBdr>
    </w:div>
    <w:div w:id="1441872734">
      <w:bodyDiv w:val="1"/>
      <w:marLeft w:val="0"/>
      <w:marRight w:val="0"/>
      <w:marTop w:val="0"/>
      <w:marBottom w:val="0"/>
      <w:divBdr>
        <w:top w:val="none" w:sz="0" w:space="0" w:color="auto"/>
        <w:left w:val="none" w:sz="0" w:space="0" w:color="auto"/>
        <w:bottom w:val="none" w:sz="0" w:space="0" w:color="auto"/>
        <w:right w:val="none" w:sz="0" w:space="0" w:color="auto"/>
      </w:divBdr>
    </w:div>
    <w:div w:id="1557888533">
      <w:bodyDiv w:val="1"/>
      <w:marLeft w:val="0"/>
      <w:marRight w:val="0"/>
      <w:marTop w:val="0"/>
      <w:marBottom w:val="0"/>
      <w:divBdr>
        <w:top w:val="none" w:sz="0" w:space="0" w:color="auto"/>
        <w:left w:val="none" w:sz="0" w:space="0" w:color="auto"/>
        <w:bottom w:val="none" w:sz="0" w:space="0" w:color="auto"/>
        <w:right w:val="none" w:sz="0" w:space="0" w:color="auto"/>
      </w:divBdr>
      <w:divsChild>
        <w:div w:id="312760075">
          <w:marLeft w:val="0"/>
          <w:marRight w:val="0"/>
          <w:marTop w:val="0"/>
          <w:marBottom w:val="0"/>
          <w:divBdr>
            <w:top w:val="none" w:sz="0" w:space="0" w:color="auto"/>
            <w:left w:val="none" w:sz="0" w:space="0" w:color="auto"/>
            <w:bottom w:val="none" w:sz="0" w:space="0" w:color="auto"/>
            <w:right w:val="none" w:sz="0" w:space="0" w:color="auto"/>
          </w:divBdr>
        </w:div>
      </w:divsChild>
    </w:div>
    <w:div w:id="1853687168">
      <w:bodyDiv w:val="1"/>
      <w:marLeft w:val="0"/>
      <w:marRight w:val="0"/>
      <w:marTop w:val="0"/>
      <w:marBottom w:val="0"/>
      <w:divBdr>
        <w:top w:val="none" w:sz="0" w:space="0" w:color="auto"/>
        <w:left w:val="none" w:sz="0" w:space="0" w:color="auto"/>
        <w:bottom w:val="none" w:sz="0" w:space="0" w:color="auto"/>
        <w:right w:val="none" w:sz="0" w:space="0" w:color="auto"/>
      </w:divBdr>
      <w:divsChild>
        <w:div w:id="1579753831">
          <w:marLeft w:val="0"/>
          <w:marRight w:val="0"/>
          <w:marTop w:val="0"/>
          <w:marBottom w:val="0"/>
          <w:divBdr>
            <w:top w:val="none" w:sz="0" w:space="0" w:color="auto"/>
            <w:left w:val="none" w:sz="0" w:space="0" w:color="auto"/>
            <w:bottom w:val="none" w:sz="0" w:space="0" w:color="auto"/>
            <w:right w:val="none" w:sz="0" w:space="0" w:color="auto"/>
          </w:divBdr>
          <w:divsChild>
            <w:div w:id="265771941">
              <w:marLeft w:val="0"/>
              <w:marRight w:val="0"/>
              <w:marTop w:val="0"/>
              <w:marBottom w:val="0"/>
              <w:divBdr>
                <w:top w:val="none" w:sz="0" w:space="0" w:color="auto"/>
                <w:left w:val="none" w:sz="0" w:space="0" w:color="auto"/>
                <w:bottom w:val="none" w:sz="0" w:space="0" w:color="auto"/>
                <w:right w:val="none" w:sz="0" w:space="0" w:color="auto"/>
              </w:divBdr>
              <w:divsChild>
                <w:div w:id="20650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k.com/club3816174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E7AB-3165-431F-84DE-4E841804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7</cp:revision>
  <dcterms:created xsi:type="dcterms:W3CDTF">2016-01-24T19:15:00Z</dcterms:created>
  <dcterms:modified xsi:type="dcterms:W3CDTF">2016-02-23T21:12:00Z</dcterms:modified>
</cp:coreProperties>
</file>