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1AC" w:rsidRPr="004A61AC" w:rsidRDefault="004A61AC" w:rsidP="004A61AC">
      <w:pPr>
        <w:spacing w:after="0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Pr="004A61AC">
        <w:rPr>
          <w:rFonts w:ascii="Arial" w:eastAsia="Calibri" w:hAnsi="Arial" w:cs="Arial"/>
          <w:b/>
          <w:sz w:val="24"/>
          <w:szCs w:val="24"/>
        </w:rPr>
        <w:t>Стандарты предоставления услуг по информированию и консультированию детей-инвалидов в стационарных условиях</w:t>
      </w:r>
    </w:p>
    <w:p w:rsidR="004A61AC" w:rsidRPr="004A61AC" w:rsidRDefault="004A61AC" w:rsidP="004A61AC">
      <w:pPr>
        <w:spacing w:after="0" w:line="256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4A61AC">
        <w:rPr>
          <w:rFonts w:ascii="Arial" w:eastAsia="Calibri" w:hAnsi="Arial" w:cs="Arial"/>
          <w:b/>
          <w:sz w:val="24"/>
          <w:szCs w:val="24"/>
        </w:rPr>
        <w:t>ЦРГ 2</w:t>
      </w:r>
      <w:r w:rsidRPr="004A61AC">
        <w:rPr>
          <w:rFonts w:ascii="Arial" w:eastAsia="Calibri" w:hAnsi="Arial" w:cs="Arial"/>
          <w:sz w:val="24"/>
          <w:szCs w:val="24"/>
        </w:rPr>
        <w:t xml:space="preserve"> </w:t>
      </w:r>
    </w:p>
    <w:p w:rsidR="004A61AC" w:rsidRPr="004A61AC" w:rsidRDefault="004A61AC" w:rsidP="004A61AC">
      <w:pPr>
        <w:spacing w:after="0" w:line="256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  <w:proofErr w:type="gramStart"/>
      <w:r w:rsidRPr="004A61AC">
        <w:rPr>
          <w:rFonts w:ascii="Arial" w:eastAsia="Calibri" w:hAnsi="Arial" w:cs="Arial"/>
          <w:sz w:val="24"/>
          <w:szCs w:val="24"/>
        </w:rPr>
        <w:t xml:space="preserve">(дети-инвалиды </w:t>
      </w:r>
      <w:r w:rsidRPr="004A61AC">
        <w:rPr>
          <w:rFonts w:ascii="Arial" w:eastAsia="Times New Roman" w:hAnsi="Arial" w:cs="Arial"/>
          <w:bCs/>
          <w:color w:val="000000"/>
          <w:kern w:val="24"/>
          <w:sz w:val="24"/>
          <w:szCs w:val="24"/>
          <w:lang w:eastAsia="ru-RU"/>
        </w:rPr>
        <w:t>с преимущественными нарушениями сенсорных функций (зрения)</w:t>
      </w:r>
      <w:proofErr w:type="gramEnd"/>
    </w:p>
    <w:p w:rsidR="004A61AC" w:rsidRDefault="004A61AC" w:rsidP="004A61AC">
      <w:pPr>
        <w:tabs>
          <w:tab w:val="left" w:pos="1016"/>
          <w:tab w:val="center" w:pos="4677"/>
        </w:tabs>
        <w:spacing w:after="0" w:line="256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177A63" w:rsidRPr="00177A63" w:rsidRDefault="004A61AC" w:rsidP="004A61AC">
      <w:pPr>
        <w:tabs>
          <w:tab w:val="left" w:pos="1016"/>
          <w:tab w:val="center" w:pos="4677"/>
        </w:tabs>
        <w:spacing w:after="0" w:line="256" w:lineRule="auto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="00177A63" w:rsidRPr="00177A63">
        <w:rPr>
          <w:rFonts w:ascii="Arial" w:eastAsia="Calibri" w:hAnsi="Arial" w:cs="Arial"/>
          <w:sz w:val="24"/>
          <w:szCs w:val="24"/>
        </w:rPr>
        <w:t>СОЦИАЛЬНО-СРЕДОВАЯ РЕАБИЛИТАЦИЯ И АБИЛИТАЦИЯ</w:t>
      </w:r>
      <w:bookmarkStart w:id="0" w:name="_GoBack"/>
      <w:bookmarkEnd w:id="0"/>
    </w:p>
    <w:tbl>
      <w:tblPr>
        <w:tblStyle w:val="a3"/>
        <w:tblpPr w:leftFromText="180" w:rightFromText="180" w:vertAnchor="text" w:horzAnchor="margin" w:tblpY="134"/>
        <w:tblW w:w="0" w:type="auto"/>
        <w:tblInd w:w="0" w:type="dxa"/>
        <w:tblLook w:val="04A0" w:firstRow="1" w:lastRow="0" w:firstColumn="1" w:lastColumn="0" w:noHBand="0" w:noVBand="1"/>
      </w:tblPr>
      <w:tblGrid>
        <w:gridCol w:w="2830"/>
        <w:gridCol w:w="6515"/>
      </w:tblGrid>
      <w:tr w:rsidR="00177A63" w:rsidRPr="00177A63" w:rsidTr="00177A6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3" w:rsidRPr="00177A63" w:rsidRDefault="00177A63" w:rsidP="00177A63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7A63">
              <w:rPr>
                <w:rFonts w:ascii="Arial" w:hAnsi="Arial" w:cs="Arial"/>
                <w:b/>
                <w:sz w:val="24"/>
                <w:szCs w:val="24"/>
              </w:rPr>
              <w:t>Наименование реабилитационной услуги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3" w:rsidRPr="00177A63" w:rsidRDefault="00177A63" w:rsidP="00177A63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7A63">
              <w:rPr>
                <w:rFonts w:ascii="Arial" w:hAnsi="Arial" w:cs="Arial"/>
                <w:b/>
                <w:sz w:val="24"/>
                <w:szCs w:val="24"/>
              </w:rPr>
              <w:t>Содержание услуги</w:t>
            </w:r>
          </w:p>
        </w:tc>
      </w:tr>
      <w:tr w:rsidR="00177A63" w:rsidRPr="00177A63" w:rsidTr="00177A6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3" w:rsidRPr="00177A63" w:rsidRDefault="00177A63" w:rsidP="00177A6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77A63">
              <w:rPr>
                <w:rFonts w:ascii="Arial" w:hAnsi="Arial" w:cs="Arial"/>
                <w:sz w:val="24"/>
                <w:szCs w:val="24"/>
              </w:rPr>
              <w:t>Информирование ребенка-инвалида (старше 14 лет), родителя/законного или уполномоченного представителя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3" w:rsidRPr="00177A63" w:rsidRDefault="00177A63" w:rsidP="00177A63">
            <w:pPr>
              <w:numPr>
                <w:ilvl w:val="0"/>
                <w:numId w:val="1"/>
              </w:numPr>
              <w:tabs>
                <w:tab w:val="left" w:pos="312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7A63">
              <w:rPr>
                <w:rFonts w:ascii="Arial" w:hAnsi="Arial" w:cs="Arial"/>
                <w:sz w:val="24"/>
                <w:szCs w:val="24"/>
              </w:rPr>
              <w:t>изложение цели, задач, содержания мероприятий, ожидаемых результатов социально-средовой реабилитации и абилитации детей-инвалидов;</w:t>
            </w:r>
          </w:p>
          <w:p w:rsidR="00177A63" w:rsidRPr="00177A63" w:rsidRDefault="00177A63" w:rsidP="00177A63">
            <w:pPr>
              <w:numPr>
                <w:ilvl w:val="0"/>
                <w:numId w:val="1"/>
              </w:numPr>
              <w:tabs>
                <w:tab w:val="left" w:pos="312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7A63">
              <w:rPr>
                <w:rFonts w:ascii="Arial" w:hAnsi="Arial" w:cs="Arial"/>
                <w:sz w:val="24"/>
                <w:szCs w:val="24"/>
              </w:rPr>
              <w:t xml:space="preserve">информирование о доступной и </w:t>
            </w:r>
            <w:proofErr w:type="spellStart"/>
            <w:r w:rsidRPr="00177A63">
              <w:rPr>
                <w:rFonts w:ascii="Arial" w:hAnsi="Arial" w:cs="Arial"/>
                <w:sz w:val="24"/>
                <w:szCs w:val="24"/>
              </w:rPr>
              <w:t>безбарьерной</w:t>
            </w:r>
            <w:proofErr w:type="spellEnd"/>
            <w:r w:rsidRPr="00177A63">
              <w:rPr>
                <w:rFonts w:ascii="Arial" w:hAnsi="Arial" w:cs="Arial"/>
                <w:sz w:val="24"/>
                <w:szCs w:val="24"/>
              </w:rPr>
              <w:t xml:space="preserve"> городской, транспортной и информационной инфраструктуре (о системе </w:t>
            </w:r>
            <w:proofErr w:type="spellStart"/>
            <w:r w:rsidRPr="00177A63">
              <w:rPr>
                <w:rFonts w:ascii="Arial" w:hAnsi="Arial" w:cs="Arial"/>
                <w:sz w:val="24"/>
                <w:szCs w:val="24"/>
              </w:rPr>
              <w:t>радиоинформирования</w:t>
            </w:r>
            <w:proofErr w:type="spellEnd"/>
            <w:r w:rsidRPr="00177A63">
              <w:rPr>
                <w:rFonts w:ascii="Arial" w:hAnsi="Arial" w:cs="Arial"/>
                <w:sz w:val="24"/>
                <w:szCs w:val="24"/>
              </w:rPr>
              <w:t xml:space="preserve"> и звукового ориентирования «Говорящий город», звуковых приставках на светофорах, о маркировке тактильной плиткой опасных участков и т.д.);</w:t>
            </w:r>
          </w:p>
          <w:p w:rsidR="00177A63" w:rsidRPr="00177A63" w:rsidRDefault="00177A63" w:rsidP="00177A63">
            <w:pPr>
              <w:numPr>
                <w:ilvl w:val="0"/>
                <w:numId w:val="1"/>
              </w:numPr>
              <w:tabs>
                <w:tab w:val="left" w:pos="312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7A63">
              <w:rPr>
                <w:rFonts w:ascii="Arial" w:hAnsi="Arial" w:cs="Arial"/>
                <w:sz w:val="24"/>
                <w:szCs w:val="24"/>
              </w:rPr>
              <w:t>о мерах соблюдения безопасности жизнедеятельности ребенка-инвалида в социальной среде (городской, транспортной, информационной);</w:t>
            </w:r>
          </w:p>
          <w:p w:rsidR="00177A63" w:rsidRPr="00177A63" w:rsidRDefault="00177A63" w:rsidP="00177A63">
            <w:pPr>
              <w:numPr>
                <w:ilvl w:val="0"/>
                <w:numId w:val="1"/>
              </w:numPr>
              <w:tabs>
                <w:tab w:val="left" w:pos="312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7A63">
              <w:rPr>
                <w:rFonts w:ascii="Arial" w:hAnsi="Arial" w:cs="Arial"/>
                <w:sz w:val="24"/>
                <w:szCs w:val="24"/>
              </w:rPr>
              <w:t>о способах ориентировки на улице и в помещениях;</w:t>
            </w:r>
          </w:p>
          <w:p w:rsidR="00177A63" w:rsidRPr="00177A63" w:rsidRDefault="00177A63" w:rsidP="00177A63">
            <w:pPr>
              <w:numPr>
                <w:ilvl w:val="0"/>
                <w:numId w:val="1"/>
              </w:numPr>
              <w:tabs>
                <w:tab w:val="left" w:pos="312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7A63">
              <w:rPr>
                <w:rFonts w:ascii="Arial" w:hAnsi="Arial" w:cs="Arial"/>
                <w:sz w:val="24"/>
                <w:szCs w:val="24"/>
              </w:rPr>
              <w:t>о деятельности общественных организаций инвалидов (например, Всероссийского общества слепых) и возможности ребенка-инвалида вступить в них;</w:t>
            </w:r>
          </w:p>
          <w:p w:rsidR="00177A63" w:rsidRPr="00177A63" w:rsidRDefault="00177A63" w:rsidP="00177A63">
            <w:pPr>
              <w:numPr>
                <w:ilvl w:val="0"/>
                <w:numId w:val="1"/>
              </w:numPr>
              <w:tabs>
                <w:tab w:val="left" w:pos="312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7A63">
              <w:rPr>
                <w:rFonts w:ascii="Arial" w:hAnsi="Arial" w:cs="Arial"/>
                <w:sz w:val="24"/>
                <w:szCs w:val="24"/>
              </w:rPr>
              <w:t>о современных методах коммуникаций средствами социальных сетей и т.д.</w:t>
            </w:r>
          </w:p>
        </w:tc>
      </w:tr>
      <w:tr w:rsidR="00177A63" w:rsidRPr="00177A63" w:rsidTr="00177A6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3" w:rsidRPr="00177A63" w:rsidRDefault="00177A63" w:rsidP="00177A6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77A63">
              <w:rPr>
                <w:rFonts w:ascii="Arial" w:hAnsi="Arial" w:cs="Arial"/>
                <w:sz w:val="24"/>
                <w:szCs w:val="24"/>
              </w:rPr>
              <w:t>Консультирование ребенка-инвалида (старше 14 лет), родителя/законного или уполномоченного представителя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3" w:rsidRPr="00177A63" w:rsidRDefault="00177A63" w:rsidP="00177A63">
            <w:pPr>
              <w:numPr>
                <w:ilvl w:val="0"/>
                <w:numId w:val="1"/>
              </w:numPr>
              <w:tabs>
                <w:tab w:val="left" w:pos="312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7A63">
              <w:rPr>
                <w:rFonts w:ascii="Arial" w:hAnsi="Arial" w:cs="Arial"/>
                <w:sz w:val="24"/>
                <w:szCs w:val="24"/>
              </w:rPr>
              <w:t>по вопросам получения и использования ТСР и вспомогательных технических устрой</w:t>
            </w:r>
            <w:proofErr w:type="gramStart"/>
            <w:r w:rsidRPr="00177A63">
              <w:rPr>
                <w:rFonts w:ascii="Arial" w:hAnsi="Arial" w:cs="Arial"/>
                <w:sz w:val="24"/>
                <w:szCs w:val="24"/>
              </w:rPr>
              <w:t>ств дл</w:t>
            </w:r>
            <w:proofErr w:type="gramEnd"/>
            <w:r w:rsidRPr="00177A63">
              <w:rPr>
                <w:rFonts w:ascii="Arial" w:hAnsi="Arial" w:cs="Arial"/>
                <w:sz w:val="24"/>
                <w:szCs w:val="24"/>
              </w:rPr>
              <w:t>я целей социально-средовой реабилитации и абилитации;</w:t>
            </w:r>
          </w:p>
          <w:p w:rsidR="00177A63" w:rsidRPr="00177A63" w:rsidRDefault="00177A63" w:rsidP="00177A63">
            <w:pPr>
              <w:numPr>
                <w:ilvl w:val="0"/>
                <w:numId w:val="1"/>
              </w:numPr>
              <w:tabs>
                <w:tab w:val="left" w:pos="312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7A63">
              <w:rPr>
                <w:rFonts w:ascii="Arial" w:hAnsi="Arial" w:cs="Arial"/>
                <w:sz w:val="24"/>
                <w:szCs w:val="24"/>
              </w:rPr>
              <w:t>по вопросам, относящимся к обеспечению персональной безопасности (сохранности) ребенка-инвалида в окружающей среде (градостроительной, образовательной, производственной);</w:t>
            </w:r>
          </w:p>
          <w:p w:rsidR="00177A63" w:rsidRPr="00177A63" w:rsidRDefault="00177A63" w:rsidP="00177A63">
            <w:pPr>
              <w:numPr>
                <w:ilvl w:val="0"/>
                <w:numId w:val="1"/>
              </w:numPr>
              <w:tabs>
                <w:tab w:val="left" w:pos="312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7A63">
              <w:rPr>
                <w:rFonts w:ascii="Arial" w:hAnsi="Arial" w:cs="Arial"/>
                <w:sz w:val="24"/>
                <w:szCs w:val="24"/>
              </w:rPr>
              <w:t>по вопросам специфики использования ТСР в зависимости от среды пребывания и поставленной задачи;</w:t>
            </w:r>
          </w:p>
          <w:p w:rsidR="00177A63" w:rsidRPr="00177A63" w:rsidRDefault="00177A63" w:rsidP="00177A63">
            <w:pPr>
              <w:numPr>
                <w:ilvl w:val="0"/>
                <w:numId w:val="1"/>
              </w:numPr>
              <w:tabs>
                <w:tab w:val="left" w:pos="312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7A63">
              <w:rPr>
                <w:rFonts w:ascii="Arial" w:hAnsi="Arial" w:cs="Arial"/>
                <w:sz w:val="24"/>
                <w:szCs w:val="24"/>
              </w:rPr>
              <w:t>по различным вопросам, относящимся к социально-средовой реабилитации и абилитации по запросу ребенка-инвалида, родителя/законного или уполномоченного представителя;</w:t>
            </w:r>
          </w:p>
          <w:p w:rsidR="00177A63" w:rsidRPr="00177A63" w:rsidRDefault="00177A63" w:rsidP="00177A63">
            <w:pPr>
              <w:numPr>
                <w:ilvl w:val="0"/>
                <w:numId w:val="1"/>
              </w:numPr>
              <w:tabs>
                <w:tab w:val="left" w:pos="312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7A63">
              <w:rPr>
                <w:rFonts w:ascii="Arial" w:hAnsi="Arial" w:cs="Arial"/>
                <w:sz w:val="24"/>
                <w:szCs w:val="24"/>
              </w:rPr>
              <w:t>по вопросам доступности градостроительных и транспортных социально значимых объектов, в том числе с использованием «Карты доступности объектов по субъектам РФ», портала «Доступная среда», «</w:t>
            </w:r>
            <w:proofErr w:type="spellStart"/>
            <w:r w:rsidRPr="00177A63">
              <w:rPr>
                <w:rFonts w:ascii="Arial" w:hAnsi="Arial" w:cs="Arial"/>
                <w:sz w:val="24"/>
                <w:szCs w:val="24"/>
              </w:rPr>
              <w:t>Zhit-vmeste</w:t>
            </w:r>
            <w:proofErr w:type="spellEnd"/>
            <w:r w:rsidRPr="00177A63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</w:tbl>
    <w:p w:rsidR="00177A63" w:rsidRPr="00177A63" w:rsidRDefault="00177A63" w:rsidP="00177A63">
      <w:pPr>
        <w:spacing w:after="0" w:line="256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177A63" w:rsidRPr="00177A63" w:rsidRDefault="00177A63" w:rsidP="00177A63">
      <w:pPr>
        <w:spacing w:after="0" w:line="256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177A63">
        <w:rPr>
          <w:rFonts w:ascii="Arial" w:eastAsia="Calibri" w:hAnsi="Arial" w:cs="Arial"/>
          <w:b/>
          <w:sz w:val="24"/>
          <w:szCs w:val="24"/>
        </w:rPr>
        <w:t xml:space="preserve">МАТЕРИАЛ ДЛЯ ИНФОРМИРОВАНИЯ И КОНСУЛЬТИРОВАНИЯ ДЕТЕЙ-ИНВАЛИДОВ, РОДИТЕЛЕЙ / ЗАКОННЫХ ИЛИ УПОЛНОМОЧЕННЫХ </w:t>
      </w:r>
      <w:r w:rsidRPr="00177A63">
        <w:rPr>
          <w:rFonts w:ascii="Arial" w:eastAsia="Calibri" w:hAnsi="Arial" w:cs="Arial"/>
          <w:b/>
          <w:sz w:val="24"/>
          <w:szCs w:val="24"/>
        </w:rPr>
        <w:lastRenderedPageBreak/>
        <w:t>ПРЕДСТАВИТЕЛЕЙ ПО СОЦИАЛЬНО-СРЕДОВОЙ РЕАБИЛИТАЦИИ И АБИЛИТАЦИИ (СБРИАИ)</w:t>
      </w:r>
    </w:p>
    <w:p w:rsidR="00177A63" w:rsidRPr="00177A63" w:rsidRDefault="00177A63" w:rsidP="00177A63">
      <w:pPr>
        <w:spacing w:after="0" w:line="256" w:lineRule="auto"/>
        <w:ind w:firstLine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77A63">
        <w:rPr>
          <w:rFonts w:ascii="Arial" w:eastAsia="Calibri" w:hAnsi="Arial" w:cs="Arial"/>
          <w:sz w:val="24"/>
          <w:szCs w:val="24"/>
        </w:rPr>
        <w:t xml:space="preserve">ГОСТ </w:t>
      </w:r>
      <w:proofErr w:type="gramStart"/>
      <w:r w:rsidRPr="00177A63">
        <w:rPr>
          <w:rFonts w:ascii="Arial" w:eastAsia="Calibri" w:hAnsi="Arial" w:cs="Arial"/>
          <w:sz w:val="24"/>
          <w:szCs w:val="24"/>
        </w:rPr>
        <w:t>Р</w:t>
      </w:r>
      <w:proofErr w:type="gramEnd"/>
      <w:r w:rsidRPr="00177A63">
        <w:rPr>
          <w:rFonts w:ascii="Arial" w:eastAsia="Calibri" w:hAnsi="Arial" w:cs="Arial"/>
          <w:sz w:val="24"/>
          <w:szCs w:val="24"/>
        </w:rPr>
        <w:t xml:space="preserve"> 54738-2021 Реабилитация инвалидов. Услуги по социальной реабилитации инвалидов:</w:t>
      </w:r>
    </w:p>
    <w:p w:rsidR="00177A63" w:rsidRPr="00177A63" w:rsidRDefault="00177A63" w:rsidP="00177A63">
      <w:pPr>
        <w:spacing w:after="0" w:line="256" w:lineRule="auto"/>
        <w:ind w:firstLine="284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177A63">
        <w:rPr>
          <w:rFonts w:ascii="Arial" w:eastAsia="Calibri" w:hAnsi="Arial" w:cs="Arial"/>
          <w:b/>
          <w:sz w:val="24"/>
          <w:szCs w:val="24"/>
        </w:rPr>
        <w:t>ССРиАИ</w:t>
      </w:r>
      <w:proofErr w:type="spellEnd"/>
      <w:r w:rsidRPr="00177A63">
        <w:rPr>
          <w:rFonts w:ascii="Arial" w:eastAsia="Calibri" w:hAnsi="Arial" w:cs="Arial"/>
          <w:b/>
          <w:sz w:val="24"/>
          <w:szCs w:val="24"/>
        </w:rPr>
        <w:t xml:space="preserve"> - </w:t>
      </w:r>
      <w:r w:rsidRPr="00177A63">
        <w:rPr>
          <w:rFonts w:ascii="Arial" w:eastAsia="Calibri" w:hAnsi="Arial" w:cs="Arial"/>
          <w:sz w:val="24"/>
          <w:szCs w:val="24"/>
        </w:rPr>
        <w:t>это одно из направлений социальной реабилитации.</w:t>
      </w:r>
    </w:p>
    <w:p w:rsidR="00177A63" w:rsidRPr="00177A63" w:rsidRDefault="00177A63" w:rsidP="00177A63">
      <w:pPr>
        <w:spacing w:after="0" w:line="256" w:lineRule="auto"/>
        <w:ind w:firstLine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77A63">
        <w:rPr>
          <w:rFonts w:ascii="Arial" w:eastAsia="Calibri" w:hAnsi="Arial" w:cs="Arial"/>
          <w:b/>
          <w:sz w:val="24"/>
          <w:szCs w:val="24"/>
        </w:rPr>
        <w:t xml:space="preserve">Цель </w:t>
      </w:r>
      <w:proofErr w:type="spellStart"/>
      <w:r w:rsidRPr="00177A63">
        <w:rPr>
          <w:rFonts w:ascii="Arial" w:eastAsia="Calibri" w:hAnsi="Arial" w:cs="Arial"/>
          <w:b/>
          <w:sz w:val="24"/>
          <w:szCs w:val="24"/>
        </w:rPr>
        <w:t>ССРиАИ</w:t>
      </w:r>
      <w:proofErr w:type="spellEnd"/>
      <w:r w:rsidRPr="00177A63">
        <w:rPr>
          <w:rFonts w:ascii="Arial" w:eastAsia="Calibri" w:hAnsi="Arial" w:cs="Arial"/>
          <w:b/>
          <w:sz w:val="24"/>
          <w:szCs w:val="24"/>
        </w:rPr>
        <w:t>:</w:t>
      </w:r>
      <w:r w:rsidRPr="00177A63">
        <w:rPr>
          <w:rFonts w:ascii="Arial" w:eastAsia="Calibri" w:hAnsi="Arial" w:cs="Arial"/>
          <w:sz w:val="24"/>
          <w:szCs w:val="24"/>
        </w:rPr>
        <w:t xml:space="preserve"> сформировать (восстановить) способности ребенка-инвалида к самостоятельному передвижению, ориентации и осуществлению межличностного взаимодействия на объектах социальной, инженерной, транспортной, информационной инфраструктур.</w:t>
      </w:r>
    </w:p>
    <w:p w:rsidR="00177A63" w:rsidRPr="00177A63" w:rsidRDefault="00177A63" w:rsidP="00177A63">
      <w:pPr>
        <w:spacing w:after="0" w:line="256" w:lineRule="auto"/>
        <w:ind w:firstLine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77A63">
        <w:rPr>
          <w:rFonts w:ascii="Arial" w:eastAsia="Calibri" w:hAnsi="Arial" w:cs="Arial"/>
          <w:b/>
          <w:sz w:val="24"/>
          <w:szCs w:val="24"/>
        </w:rPr>
        <w:t xml:space="preserve">Содержание </w:t>
      </w:r>
      <w:proofErr w:type="spellStart"/>
      <w:r w:rsidRPr="00177A63">
        <w:rPr>
          <w:rFonts w:ascii="Arial" w:eastAsia="Calibri" w:hAnsi="Arial" w:cs="Arial"/>
          <w:b/>
          <w:sz w:val="24"/>
          <w:szCs w:val="24"/>
        </w:rPr>
        <w:t>ССРиАИ</w:t>
      </w:r>
      <w:proofErr w:type="spellEnd"/>
      <w:r w:rsidRPr="00177A63">
        <w:rPr>
          <w:rFonts w:ascii="Arial" w:eastAsia="Calibri" w:hAnsi="Arial" w:cs="Arial"/>
          <w:b/>
          <w:sz w:val="24"/>
          <w:szCs w:val="24"/>
        </w:rPr>
        <w:t>:</w:t>
      </w:r>
      <w:r w:rsidRPr="00177A63">
        <w:rPr>
          <w:rFonts w:ascii="Arial" w:eastAsia="Calibri" w:hAnsi="Arial" w:cs="Arial"/>
          <w:sz w:val="24"/>
          <w:szCs w:val="24"/>
        </w:rPr>
        <w:t xml:space="preserve"> </w:t>
      </w:r>
    </w:p>
    <w:p w:rsidR="00177A63" w:rsidRPr="00177A63" w:rsidRDefault="00177A63" w:rsidP="00177A63">
      <w:pPr>
        <w:spacing w:after="0" w:line="256" w:lineRule="auto"/>
        <w:ind w:firstLine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77A63">
        <w:rPr>
          <w:rFonts w:ascii="Arial" w:eastAsia="Calibri" w:hAnsi="Arial" w:cs="Arial"/>
          <w:sz w:val="24"/>
          <w:szCs w:val="24"/>
        </w:rPr>
        <w:t xml:space="preserve">- информирование и консультирование по вопросам социально-средовой реабилитации, абилитации, в </w:t>
      </w:r>
      <w:proofErr w:type="spellStart"/>
      <w:r w:rsidRPr="00177A63">
        <w:rPr>
          <w:rFonts w:ascii="Arial" w:eastAsia="Calibri" w:hAnsi="Arial" w:cs="Arial"/>
          <w:sz w:val="24"/>
          <w:szCs w:val="24"/>
        </w:rPr>
        <w:t>т.ч</w:t>
      </w:r>
      <w:proofErr w:type="spellEnd"/>
      <w:r w:rsidRPr="00177A63">
        <w:rPr>
          <w:rFonts w:ascii="Arial" w:eastAsia="Calibri" w:hAnsi="Arial" w:cs="Arial"/>
          <w:sz w:val="24"/>
          <w:szCs w:val="24"/>
        </w:rPr>
        <w:t>. по обустройству и обеспечению доступности жилого помещения инвалида (с учетом ограничений жизнедеятельности)</w:t>
      </w:r>
    </w:p>
    <w:p w:rsidR="00177A63" w:rsidRPr="00177A63" w:rsidRDefault="00177A63" w:rsidP="00177A63">
      <w:pPr>
        <w:spacing w:after="0" w:line="256" w:lineRule="auto"/>
        <w:ind w:firstLine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77A63">
        <w:rPr>
          <w:rFonts w:ascii="Arial" w:eastAsia="Calibri" w:hAnsi="Arial" w:cs="Arial"/>
          <w:sz w:val="24"/>
          <w:szCs w:val="24"/>
        </w:rPr>
        <w:t>- обучение инвалидов навыкам пользования объектами окружающей среды, в том числе средствами транспорта, умению самостоятельно приобретать промышленные и продовольственные товары</w:t>
      </w:r>
      <w:proofErr w:type="gramStart"/>
      <w:r w:rsidRPr="00177A63">
        <w:rPr>
          <w:rFonts w:ascii="Arial" w:eastAsia="Calibri" w:hAnsi="Arial" w:cs="Arial"/>
          <w:sz w:val="24"/>
          <w:szCs w:val="24"/>
        </w:rPr>
        <w:t>.</w:t>
      </w:r>
      <w:proofErr w:type="gramEnd"/>
      <w:r w:rsidRPr="00177A63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177A63">
        <w:rPr>
          <w:rFonts w:ascii="Arial" w:eastAsia="Calibri" w:hAnsi="Arial" w:cs="Arial"/>
          <w:sz w:val="24"/>
          <w:szCs w:val="24"/>
        </w:rPr>
        <w:t>п</w:t>
      </w:r>
      <w:proofErr w:type="gramEnd"/>
      <w:r w:rsidRPr="00177A63">
        <w:rPr>
          <w:rFonts w:ascii="Arial" w:eastAsia="Calibri" w:hAnsi="Arial" w:cs="Arial"/>
          <w:sz w:val="24"/>
          <w:szCs w:val="24"/>
        </w:rPr>
        <w:t>осещать общественные места и др., практическим навыкам сопровождения инвалида (ребенка-инвалида), обучение навыкам общения, передвижению и ориентации в пространстве, в т. ч. с помощью технических средств реабилитации;</w:t>
      </w:r>
    </w:p>
    <w:p w:rsidR="00177A63" w:rsidRPr="00177A63" w:rsidRDefault="00177A63" w:rsidP="00177A63">
      <w:pPr>
        <w:spacing w:after="0" w:line="25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77A63">
        <w:rPr>
          <w:rFonts w:ascii="Arial" w:eastAsia="Calibri" w:hAnsi="Arial" w:cs="Arial"/>
          <w:sz w:val="24"/>
          <w:szCs w:val="24"/>
        </w:rPr>
        <w:t>- содействие в обеспечении инвалида техническими средствами реабилитации с учетом ограничения жизнедеятельности;</w:t>
      </w:r>
    </w:p>
    <w:p w:rsidR="00177A63" w:rsidRPr="00177A63" w:rsidRDefault="00177A63" w:rsidP="00177A63">
      <w:pPr>
        <w:spacing w:after="0" w:line="25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77A63">
        <w:rPr>
          <w:rFonts w:ascii="Arial" w:eastAsia="Calibri" w:hAnsi="Arial" w:cs="Arial"/>
          <w:sz w:val="24"/>
          <w:szCs w:val="24"/>
        </w:rPr>
        <w:t>- обучение инвалида и членов его семьи пользованию техническими средствами;</w:t>
      </w:r>
    </w:p>
    <w:p w:rsidR="00177A63" w:rsidRPr="00177A63" w:rsidRDefault="00177A63" w:rsidP="00177A63">
      <w:pPr>
        <w:spacing w:after="0" w:line="25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77A63">
        <w:rPr>
          <w:rFonts w:ascii="Arial" w:eastAsia="Calibri" w:hAnsi="Arial" w:cs="Arial"/>
          <w:sz w:val="24"/>
          <w:szCs w:val="24"/>
        </w:rPr>
        <w:t>- содействие в создании инвалидам условий для обеспечения беспрепятственного доступа к объектам социальной инфраструктуры (жилым, общественным и производственным зданиям, строениям и сооружениям, местам отдыха, культурно-зрелищным, спортивным и другим учреждениям);</w:t>
      </w:r>
    </w:p>
    <w:p w:rsidR="00177A63" w:rsidRPr="00177A63" w:rsidRDefault="00177A63" w:rsidP="00177A63">
      <w:pPr>
        <w:spacing w:after="0" w:line="25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77A63">
        <w:rPr>
          <w:rFonts w:ascii="Arial" w:eastAsia="Calibri" w:hAnsi="Arial" w:cs="Arial"/>
          <w:sz w:val="24"/>
          <w:szCs w:val="24"/>
        </w:rPr>
        <w:t>- содействие в получении юридической помощи в целях защиты прав и законных интересов.</w:t>
      </w:r>
    </w:p>
    <w:p w:rsidR="00177A63" w:rsidRPr="00177A63" w:rsidRDefault="00177A63" w:rsidP="00177A63">
      <w:pPr>
        <w:spacing w:after="0" w:line="25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177A63" w:rsidRPr="00177A63" w:rsidRDefault="00177A63" w:rsidP="00177A63">
      <w:pPr>
        <w:spacing w:after="0" w:line="256" w:lineRule="auto"/>
        <w:ind w:firstLine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77A63">
        <w:rPr>
          <w:rFonts w:ascii="Arial" w:eastAsia="Calibri" w:hAnsi="Arial" w:cs="Arial"/>
          <w:b/>
          <w:sz w:val="24"/>
          <w:szCs w:val="24"/>
        </w:rPr>
        <w:t>Ожидаемые результаты</w:t>
      </w:r>
      <w:r w:rsidRPr="00177A6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177A63">
        <w:rPr>
          <w:rFonts w:ascii="Arial" w:eastAsia="Calibri" w:hAnsi="Arial" w:cs="Arial"/>
          <w:b/>
          <w:sz w:val="24"/>
          <w:szCs w:val="24"/>
        </w:rPr>
        <w:t>ССРиАИ</w:t>
      </w:r>
      <w:proofErr w:type="spellEnd"/>
      <w:r w:rsidRPr="00177A63">
        <w:rPr>
          <w:rFonts w:ascii="Arial" w:eastAsia="Calibri" w:hAnsi="Arial" w:cs="Arial"/>
          <w:sz w:val="24"/>
          <w:szCs w:val="24"/>
        </w:rPr>
        <w:t xml:space="preserve">: частичная или полная </w:t>
      </w:r>
      <w:proofErr w:type="spellStart"/>
      <w:r w:rsidRPr="00177A63">
        <w:rPr>
          <w:rFonts w:ascii="Arial" w:eastAsia="Calibri" w:hAnsi="Arial" w:cs="Arial"/>
          <w:sz w:val="24"/>
          <w:szCs w:val="24"/>
        </w:rPr>
        <w:t>сформированность</w:t>
      </w:r>
      <w:proofErr w:type="spellEnd"/>
      <w:r w:rsidRPr="00177A63">
        <w:rPr>
          <w:rFonts w:ascii="Arial" w:eastAsia="Calibri" w:hAnsi="Arial" w:cs="Arial"/>
          <w:sz w:val="24"/>
          <w:szCs w:val="24"/>
        </w:rPr>
        <w:t>, восстановление или компенсация навыков ребенка-инвалида самостоятельного передвижения, ориентации, осуществления межличностного взаимодействия на объектах социальной, инженерной, транспортной, информационной инфраструктур.</w:t>
      </w:r>
    </w:p>
    <w:p w:rsidR="00177A63" w:rsidRPr="00177A63" w:rsidRDefault="00177A63" w:rsidP="00177A63">
      <w:pPr>
        <w:spacing w:after="0" w:line="25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177A63" w:rsidRPr="00177A63" w:rsidRDefault="00177A63" w:rsidP="00177A63">
      <w:pPr>
        <w:spacing w:after="0" w:line="256" w:lineRule="auto"/>
        <w:contextualSpacing/>
        <w:jc w:val="center"/>
        <w:rPr>
          <w:rFonts w:ascii="Arial" w:eastAsia="Calibri" w:hAnsi="Arial" w:cs="Arial"/>
          <w:sz w:val="24"/>
          <w:szCs w:val="24"/>
          <w:u w:val="single"/>
        </w:rPr>
      </w:pPr>
      <w:r w:rsidRPr="00177A63">
        <w:rPr>
          <w:rFonts w:ascii="Arial" w:eastAsia="Calibri" w:hAnsi="Arial" w:cs="Arial"/>
          <w:b/>
          <w:sz w:val="24"/>
          <w:szCs w:val="24"/>
          <w:u w:val="single"/>
        </w:rPr>
        <w:t xml:space="preserve">Информирование о доступной и </w:t>
      </w:r>
      <w:proofErr w:type="spellStart"/>
      <w:r w:rsidRPr="00177A63">
        <w:rPr>
          <w:rFonts w:ascii="Arial" w:eastAsia="Calibri" w:hAnsi="Arial" w:cs="Arial"/>
          <w:b/>
          <w:sz w:val="24"/>
          <w:szCs w:val="24"/>
          <w:u w:val="single"/>
        </w:rPr>
        <w:t>безбарьерной</w:t>
      </w:r>
      <w:proofErr w:type="spellEnd"/>
      <w:r w:rsidRPr="00177A63">
        <w:rPr>
          <w:rFonts w:ascii="Arial" w:eastAsia="Calibri" w:hAnsi="Arial" w:cs="Arial"/>
          <w:b/>
          <w:sz w:val="24"/>
          <w:szCs w:val="24"/>
          <w:u w:val="single"/>
        </w:rPr>
        <w:t xml:space="preserve"> городской, транспортной и информационной инфраструктуре</w:t>
      </w:r>
      <w:r w:rsidRPr="00177A63">
        <w:rPr>
          <w:rFonts w:ascii="Arial" w:eastAsia="Calibri" w:hAnsi="Arial" w:cs="Arial"/>
          <w:sz w:val="24"/>
          <w:szCs w:val="24"/>
          <w:u w:val="single"/>
        </w:rPr>
        <w:t>:</w:t>
      </w:r>
    </w:p>
    <w:p w:rsidR="00177A63" w:rsidRPr="00177A63" w:rsidRDefault="00177A63" w:rsidP="00177A63">
      <w:pPr>
        <w:spacing w:after="0" w:line="25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177A63" w:rsidRPr="00177A63" w:rsidRDefault="00177A63" w:rsidP="00177A63">
      <w:pPr>
        <w:spacing w:after="0" w:line="256" w:lineRule="auto"/>
        <w:ind w:firstLine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77A63">
        <w:rPr>
          <w:rFonts w:ascii="Arial" w:eastAsia="Calibri" w:hAnsi="Arial" w:cs="Arial"/>
          <w:sz w:val="24"/>
          <w:szCs w:val="24"/>
        </w:rPr>
        <w:t xml:space="preserve">Разрабатывающийся в настоящее время Национальный стандарт Российской Федерации ГОСТ </w:t>
      </w:r>
      <w:proofErr w:type="gramStart"/>
      <w:r w:rsidRPr="00177A63">
        <w:rPr>
          <w:rFonts w:ascii="Arial" w:eastAsia="Calibri" w:hAnsi="Arial" w:cs="Arial"/>
          <w:sz w:val="24"/>
          <w:szCs w:val="24"/>
        </w:rPr>
        <w:t>Р</w:t>
      </w:r>
      <w:proofErr w:type="gramEnd"/>
      <w:r w:rsidRPr="00177A63">
        <w:rPr>
          <w:rFonts w:ascii="Arial" w:eastAsia="Calibri" w:hAnsi="Arial" w:cs="Arial"/>
          <w:sz w:val="24"/>
          <w:szCs w:val="24"/>
        </w:rPr>
        <w:t xml:space="preserve"> «Доступная (</w:t>
      </w:r>
      <w:proofErr w:type="spellStart"/>
      <w:r w:rsidRPr="00177A63">
        <w:rPr>
          <w:rFonts w:ascii="Arial" w:eastAsia="Calibri" w:hAnsi="Arial" w:cs="Arial"/>
          <w:sz w:val="24"/>
          <w:szCs w:val="24"/>
        </w:rPr>
        <w:t>безбарьерная</w:t>
      </w:r>
      <w:proofErr w:type="spellEnd"/>
      <w:r w:rsidRPr="00177A63">
        <w:rPr>
          <w:rFonts w:ascii="Arial" w:eastAsia="Calibri" w:hAnsi="Arial" w:cs="Arial"/>
          <w:sz w:val="24"/>
          <w:szCs w:val="24"/>
        </w:rPr>
        <w:t>) среда: термины и определения»:</w:t>
      </w:r>
    </w:p>
    <w:p w:rsidR="00177A63" w:rsidRPr="00177A63" w:rsidRDefault="00177A63" w:rsidP="00177A63">
      <w:pPr>
        <w:spacing w:after="0" w:line="256" w:lineRule="auto"/>
        <w:ind w:firstLine="284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177A63">
        <w:rPr>
          <w:rFonts w:ascii="Arial" w:eastAsia="Calibri" w:hAnsi="Arial" w:cs="Arial"/>
          <w:b/>
          <w:sz w:val="24"/>
          <w:szCs w:val="24"/>
        </w:rPr>
        <w:t>безбарьерная</w:t>
      </w:r>
      <w:proofErr w:type="spellEnd"/>
      <w:r w:rsidRPr="00177A63">
        <w:rPr>
          <w:rFonts w:ascii="Arial" w:eastAsia="Calibri" w:hAnsi="Arial" w:cs="Arial"/>
          <w:b/>
          <w:sz w:val="24"/>
          <w:szCs w:val="24"/>
        </w:rPr>
        <w:t xml:space="preserve"> среда:</w:t>
      </w:r>
      <w:r w:rsidRPr="00177A63">
        <w:rPr>
          <w:rFonts w:ascii="Arial" w:eastAsia="Calibri" w:hAnsi="Arial" w:cs="Arial"/>
          <w:sz w:val="24"/>
          <w:szCs w:val="24"/>
        </w:rPr>
        <w:t xml:space="preserve"> Среда жизнедеятельности, в которой отсутствуют или сведены к минимуму физические, средовые, информационные и социально-психологические, в том числе </w:t>
      </w:r>
      <w:proofErr w:type="spellStart"/>
      <w:r w:rsidRPr="00177A63">
        <w:rPr>
          <w:rFonts w:ascii="Arial" w:eastAsia="Calibri" w:hAnsi="Arial" w:cs="Arial"/>
          <w:sz w:val="24"/>
          <w:szCs w:val="24"/>
        </w:rPr>
        <w:t>отношенческие</w:t>
      </w:r>
      <w:proofErr w:type="spellEnd"/>
      <w:r w:rsidRPr="00177A63">
        <w:rPr>
          <w:rFonts w:ascii="Arial" w:eastAsia="Calibri" w:hAnsi="Arial" w:cs="Arial"/>
          <w:sz w:val="24"/>
          <w:szCs w:val="24"/>
        </w:rPr>
        <w:t>, барьеры для людей с инвалидностью, прошедших курс по программе абилитации или реабилитации, использующих индивидуальные технические средства реабилитации (ТСР).</w:t>
      </w:r>
    </w:p>
    <w:p w:rsidR="00177A63" w:rsidRPr="00177A63" w:rsidRDefault="00177A63" w:rsidP="00177A63">
      <w:pPr>
        <w:spacing w:after="0" w:line="256" w:lineRule="auto"/>
        <w:ind w:firstLine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77A63">
        <w:rPr>
          <w:rFonts w:ascii="Arial" w:eastAsia="Calibri" w:hAnsi="Arial" w:cs="Arial"/>
          <w:b/>
          <w:sz w:val="24"/>
          <w:szCs w:val="24"/>
        </w:rPr>
        <w:t>доступная среда:</w:t>
      </w:r>
      <w:r w:rsidRPr="00177A63">
        <w:rPr>
          <w:rFonts w:ascii="Arial" w:eastAsia="Calibri" w:hAnsi="Arial" w:cs="Arial"/>
          <w:sz w:val="24"/>
          <w:szCs w:val="24"/>
        </w:rPr>
        <w:t xml:space="preserve"> окружающая среда, в которой отсутствуют или сведены к минимуму физические барьеры для людей с инвалидностью или для других маломобильных групп населения.</w:t>
      </w:r>
    </w:p>
    <w:p w:rsidR="00177A63" w:rsidRPr="00177A63" w:rsidRDefault="00177A63" w:rsidP="00177A63">
      <w:pPr>
        <w:spacing w:after="0" w:line="256" w:lineRule="auto"/>
        <w:ind w:firstLine="284"/>
        <w:contextualSpacing/>
        <w:jc w:val="both"/>
        <w:rPr>
          <w:rFonts w:ascii="Arial" w:eastAsia="Calibri" w:hAnsi="Arial" w:cs="Arial"/>
          <w:i/>
          <w:sz w:val="24"/>
          <w:szCs w:val="24"/>
        </w:rPr>
      </w:pPr>
      <w:r w:rsidRPr="00177A63">
        <w:rPr>
          <w:rFonts w:ascii="Arial" w:eastAsia="Calibri" w:hAnsi="Arial" w:cs="Arial"/>
          <w:i/>
          <w:sz w:val="24"/>
          <w:szCs w:val="24"/>
        </w:rPr>
        <w:lastRenderedPageBreak/>
        <w:t>Примечание — Термин иногда используется в расширительном смысле, как аналогичный термину «</w:t>
      </w:r>
      <w:proofErr w:type="spellStart"/>
      <w:r w:rsidRPr="00177A63">
        <w:rPr>
          <w:rFonts w:ascii="Arial" w:eastAsia="Calibri" w:hAnsi="Arial" w:cs="Arial"/>
          <w:i/>
          <w:sz w:val="24"/>
          <w:szCs w:val="24"/>
        </w:rPr>
        <w:t>безбарьерная</w:t>
      </w:r>
      <w:proofErr w:type="spellEnd"/>
      <w:r w:rsidRPr="00177A63">
        <w:rPr>
          <w:rFonts w:ascii="Arial" w:eastAsia="Calibri" w:hAnsi="Arial" w:cs="Arial"/>
          <w:i/>
          <w:sz w:val="24"/>
          <w:szCs w:val="24"/>
        </w:rPr>
        <w:t xml:space="preserve"> среда».</w:t>
      </w:r>
    </w:p>
    <w:p w:rsidR="00177A63" w:rsidRPr="00177A63" w:rsidRDefault="00177A63" w:rsidP="00177A63">
      <w:pPr>
        <w:spacing w:after="0" w:line="256" w:lineRule="auto"/>
        <w:ind w:firstLine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77A63">
        <w:rPr>
          <w:rFonts w:ascii="Arial" w:eastAsia="Calibri" w:hAnsi="Arial" w:cs="Arial"/>
          <w:b/>
          <w:sz w:val="24"/>
          <w:szCs w:val="24"/>
        </w:rPr>
        <w:t>средства обеспечения доступности объектов и услуг; СОД:</w:t>
      </w:r>
      <w:r w:rsidRPr="00177A63">
        <w:rPr>
          <w:rFonts w:ascii="Arial" w:eastAsia="Calibri" w:hAnsi="Arial" w:cs="Arial"/>
          <w:sz w:val="24"/>
          <w:szCs w:val="24"/>
        </w:rPr>
        <w:t xml:space="preserve"> Средства обеспечения доступности объектов с открытым доступом населения для инвалидов, включающие в себя:</w:t>
      </w:r>
    </w:p>
    <w:p w:rsidR="00177A63" w:rsidRPr="00177A63" w:rsidRDefault="00177A63" w:rsidP="00177A63">
      <w:pPr>
        <w:numPr>
          <w:ilvl w:val="0"/>
          <w:numId w:val="2"/>
        </w:numPr>
        <w:spacing w:after="0" w:line="240" w:lineRule="auto"/>
        <w:ind w:firstLine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77A63">
        <w:rPr>
          <w:rFonts w:ascii="Arial" w:eastAsia="Calibri" w:hAnsi="Arial" w:cs="Arial"/>
          <w:sz w:val="24"/>
          <w:szCs w:val="24"/>
        </w:rPr>
        <w:t>средства, относящиеся к строительно-конструктивным элементам здания, являющиеся его неотъемлемой частью (лестничные марши, пандусы, ограждения и поручни, двери);</w:t>
      </w:r>
    </w:p>
    <w:p w:rsidR="00177A63" w:rsidRPr="00177A63" w:rsidRDefault="00177A63" w:rsidP="00177A6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77A63">
        <w:rPr>
          <w:rFonts w:ascii="Arial" w:eastAsia="Calibri" w:hAnsi="Arial" w:cs="Arial"/>
          <w:sz w:val="24"/>
          <w:szCs w:val="24"/>
        </w:rPr>
        <w:t>инженерное оборудование здания (адаптированные лифты, подъемные устройства, противопожарное оборудование, адаптированные средства оповещения о чрезвычайной ситуации, оборудование туалетов, доступных для инвалидов, оборудование связи, диспетчеризации и информирования посетителей и т.д.);</w:t>
      </w:r>
    </w:p>
    <w:p w:rsidR="00177A63" w:rsidRPr="00177A63" w:rsidRDefault="00177A63" w:rsidP="00177A6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77A63">
        <w:rPr>
          <w:rFonts w:ascii="Arial" w:eastAsia="Calibri" w:hAnsi="Arial" w:cs="Arial"/>
          <w:sz w:val="24"/>
          <w:szCs w:val="24"/>
        </w:rPr>
        <w:t>технические и иные средства информирования, ориентирования и навигации, предназначенные для использования инвалидами различных функциональных групп.</w:t>
      </w:r>
    </w:p>
    <w:p w:rsidR="00177A63" w:rsidRPr="00177A63" w:rsidRDefault="00177A63" w:rsidP="00177A63">
      <w:pPr>
        <w:spacing w:after="0" w:line="256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</w:p>
    <w:p w:rsidR="00177A63" w:rsidRPr="00177A63" w:rsidRDefault="00177A63" w:rsidP="00177A63">
      <w:pPr>
        <w:spacing w:after="0" w:line="256" w:lineRule="auto"/>
        <w:ind w:firstLine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77A63">
        <w:rPr>
          <w:rFonts w:ascii="Arial" w:eastAsia="Calibri" w:hAnsi="Arial" w:cs="Arial"/>
          <w:b/>
          <w:sz w:val="24"/>
          <w:szCs w:val="24"/>
        </w:rPr>
        <w:t>Федеральный закон от 24.11.1995 N 181-ФЗ</w:t>
      </w:r>
      <w:r w:rsidRPr="00177A63">
        <w:rPr>
          <w:rFonts w:ascii="Arial" w:eastAsia="Calibri" w:hAnsi="Arial" w:cs="Arial"/>
          <w:sz w:val="24"/>
          <w:szCs w:val="24"/>
        </w:rPr>
        <w:t xml:space="preserve"> (ред. от 28.06.2021) "О социальной защите инвалидов в Российской Федерации", </w:t>
      </w:r>
      <w:r w:rsidRPr="00177A63">
        <w:rPr>
          <w:rFonts w:ascii="Arial" w:eastAsia="Calibri" w:hAnsi="Arial" w:cs="Arial"/>
          <w:b/>
          <w:sz w:val="24"/>
          <w:szCs w:val="24"/>
        </w:rPr>
        <w:t>Статья 15.</w:t>
      </w:r>
      <w:r w:rsidRPr="00177A63">
        <w:rPr>
          <w:rFonts w:ascii="Arial" w:eastAsia="Calibri" w:hAnsi="Arial" w:cs="Arial"/>
          <w:sz w:val="24"/>
          <w:szCs w:val="24"/>
        </w:rPr>
        <w:t xml:space="preserve"> </w:t>
      </w:r>
      <w:r w:rsidRPr="00177A63">
        <w:rPr>
          <w:rFonts w:ascii="Arial" w:eastAsia="Calibri" w:hAnsi="Arial" w:cs="Arial"/>
          <w:b/>
          <w:sz w:val="24"/>
          <w:szCs w:val="24"/>
        </w:rPr>
        <w:t>Обеспечение беспрепятственного доступа инвалидов к объектам социальной, инженерной и транспортной инфраструктур:</w:t>
      </w:r>
    </w:p>
    <w:p w:rsidR="00177A63" w:rsidRPr="00177A63" w:rsidRDefault="00177A63" w:rsidP="00177A63">
      <w:pPr>
        <w:spacing w:after="0" w:line="256" w:lineRule="auto"/>
        <w:ind w:firstLine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77A63">
        <w:rPr>
          <w:rFonts w:ascii="Arial" w:eastAsia="Calibri" w:hAnsi="Arial" w:cs="Arial"/>
          <w:sz w:val="24"/>
          <w:szCs w:val="24"/>
        </w:rPr>
        <w:t>Федеральные органы государственной власти, органы государственной власти субъектов Российской Федерации, органы местного самоуправления (в сфере установленных полномочий), организации независимо от их организационно-правовых форм обеспечивают инвалидам (включая инвалидов, использующих кресла-коляски и собак-проводников):</w:t>
      </w:r>
    </w:p>
    <w:p w:rsidR="00177A63" w:rsidRPr="00177A63" w:rsidRDefault="00177A63" w:rsidP="00177A63">
      <w:pPr>
        <w:spacing w:after="0" w:line="256" w:lineRule="auto"/>
        <w:ind w:firstLine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77A63">
        <w:rPr>
          <w:rFonts w:ascii="Arial" w:eastAsia="Calibri" w:hAnsi="Arial" w:cs="Arial"/>
          <w:sz w:val="24"/>
          <w:szCs w:val="24"/>
        </w:rPr>
        <w:t>1)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предоставляемым в них услугам;</w:t>
      </w:r>
    </w:p>
    <w:p w:rsidR="00177A63" w:rsidRPr="00177A63" w:rsidRDefault="00177A63" w:rsidP="00177A63">
      <w:pPr>
        <w:spacing w:after="0" w:line="256" w:lineRule="auto"/>
        <w:ind w:firstLine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77A63">
        <w:rPr>
          <w:rFonts w:ascii="Arial" w:eastAsia="Calibri" w:hAnsi="Arial" w:cs="Arial"/>
          <w:sz w:val="24"/>
          <w:szCs w:val="24"/>
        </w:rPr>
        <w:t>2) условия для беспрепятственного пользования железнодорожным, воздушным, водным транспортом, автомобильным транспортом и городским наземным электрическим транспортом в городском, пригородном, междугородном сообщении, средствами связи и информации (включая средства, обеспечивающие дублирование звуковыми сигналами световых сигналов светофоров и устройств, регулирующих движение пешеходов через транспортные коммуникации);</w:t>
      </w:r>
    </w:p>
    <w:p w:rsidR="00177A63" w:rsidRPr="00177A63" w:rsidRDefault="00177A63" w:rsidP="00177A63">
      <w:pPr>
        <w:spacing w:after="0" w:line="256" w:lineRule="auto"/>
        <w:ind w:firstLine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77A63">
        <w:rPr>
          <w:rFonts w:ascii="Arial" w:eastAsia="Calibri" w:hAnsi="Arial" w:cs="Arial"/>
          <w:sz w:val="24"/>
          <w:szCs w:val="24"/>
        </w:rPr>
        <w:t>3) возможность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177A63" w:rsidRPr="00177A63" w:rsidRDefault="00177A63" w:rsidP="00177A63">
      <w:pPr>
        <w:spacing w:after="0" w:line="256" w:lineRule="auto"/>
        <w:ind w:firstLine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77A63">
        <w:rPr>
          <w:rFonts w:ascii="Arial" w:eastAsia="Calibri" w:hAnsi="Arial" w:cs="Arial"/>
          <w:sz w:val="24"/>
          <w:szCs w:val="24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</w:t>
      </w:r>
    </w:p>
    <w:p w:rsidR="00177A63" w:rsidRPr="00177A63" w:rsidRDefault="00177A63" w:rsidP="00177A63">
      <w:pPr>
        <w:spacing w:after="0" w:line="256" w:lineRule="auto"/>
        <w:ind w:firstLine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77A63">
        <w:rPr>
          <w:rFonts w:ascii="Arial" w:eastAsia="Calibri" w:hAnsi="Arial" w:cs="Arial"/>
          <w:sz w:val="24"/>
          <w:szCs w:val="24"/>
        </w:rPr>
        <w:t>5) 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лицами.</w:t>
      </w:r>
    </w:p>
    <w:p w:rsidR="00177A63" w:rsidRPr="00177A63" w:rsidRDefault="00177A63" w:rsidP="00177A63">
      <w:pPr>
        <w:spacing w:after="0" w:line="256" w:lineRule="auto"/>
        <w:ind w:firstLine="284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</w:p>
    <w:p w:rsidR="00177A63" w:rsidRPr="00177A63" w:rsidRDefault="00177A63" w:rsidP="00177A63">
      <w:pPr>
        <w:spacing w:after="0" w:line="256" w:lineRule="auto"/>
        <w:ind w:firstLine="284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177A63">
        <w:rPr>
          <w:rFonts w:ascii="Arial" w:eastAsia="Calibri" w:hAnsi="Arial" w:cs="Arial"/>
          <w:b/>
          <w:sz w:val="24"/>
          <w:szCs w:val="24"/>
        </w:rPr>
        <w:lastRenderedPageBreak/>
        <w:t>Полезные ссылки:</w:t>
      </w:r>
    </w:p>
    <w:p w:rsidR="00177A63" w:rsidRPr="00177A63" w:rsidRDefault="00177A63" w:rsidP="00177A63">
      <w:pPr>
        <w:spacing w:after="0" w:line="256" w:lineRule="auto"/>
        <w:ind w:firstLine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77A63">
        <w:rPr>
          <w:rFonts w:ascii="Arial" w:eastAsia="Calibri" w:hAnsi="Arial" w:cs="Arial"/>
          <w:sz w:val="24"/>
          <w:szCs w:val="24"/>
        </w:rPr>
        <w:t xml:space="preserve">Карта доступности объектов Свердловской области </w:t>
      </w:r>
      <w:hyperlink r:id="rId6" w:history="1">
        <w:r w:rsidRPr="00177A63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https://slk.msp.midural.ru/ds/index.html</w:t>
        </w:r>
      </w:hyperlink>
      <w:r w:rsidRPr="00177A63">
        <w:rPr>
          <w:rFonts w:ascii="Arial" w:eastAsia="Calibri" w:hAnsi="Arial" w:cs="Arial"/>
          <w:sz w:val="24"/>
          <w:szCs w:val="24"/>
        </w:rPr>
        <w:t xml:space="preserve"> помогает определить полную или частичную доступность любого объекта по различным сферам деятельности в каждом муниципальном образовании региона для следующих категорий граждан: </w:t>
      </w:r>
    </w:p>
    <w:p w:rsidR="00177A63" w:rsidRPr="00177A63" w:rsidRDefault="00177A63" w:rsidP="00177A6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77A63">
        <w:rPr>
          <w:rFonts w:ascii="Arial" w:eastAsia="Calibri" w:hAnsi="Arial" w:cs="Arial"/>
          <w:sz w:val="24"/>
          <w:szCs w:val="24"/>
        </w:rPr>
        <w:t>с нарушением зрения</w:t>
      </w:r>
    </w:p>
    <w:p w:rsidR="00177A63" w:rsidRPr="00177A63" w:rsidRDefault="00177A63" w:rsidP="00177A6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77A63">
        <w:rPr>
          <w:rFonts w:ascii="Arial" w:eastAsia="Calibri" w:hAnsi="Arial" w:cs="Arial"/>
          <w:sz w:val="24"/>
          <w:szCs w:val="24"/>
        </w:rPr>
        <w:t>с нарушением слуха</w:t>
      </w:r>
    </w:p>
    <w:p w:rsidR="00177A63" w:rsidRPr="00177A63" w:rsidRDefault="00177A63" w:rsidP="00177A6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77A63">
        <w:rPr>
          <w:rFonts w:ascii="Arial" w:eastAsia="Calibri" w:hAnsi="Arial" w:cs="Arial"/>
          <w:sz w:val="24"/>
          <w:szCs w:val="24"/>
        </w:rPr>
        <w:t>с нарушением умственного развития</w:t>
      </w:r>
    </w:p>
    <w:p w:rsidR="00177A63" w:rsidRPr="00177A63" w:rsidRDefault="00177A63" w:rsidP="00177A6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177A63">
        <w:rPr>
          <w:rFonts w:ascii="Arial" w:eastAsia="Calibri" w:hAnsi="Arial" w:cs="Arial"/>
          <w:sz w:val="24"/>
          <w:szCs w:val="24"/>
        </w:rPr>
        <w:t>передвигающихся на креслах-колясках</w:t>
      </w:r>
      <w:proofErr w:type="gramEnd"/>
    </w:p>
    <w:p w:rsidR="00177A63" w:rsidRPr="00177A63" w:rsidRDefault="00177A63" w:rsidP="00177A6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77A63">
        <w:rPr>
          <w:rFonts w:ascii="Arial" w:eastAsia="Calibri" w:hAnsi="Arial" w:cs="Arial"/>
          <w:sz w:val="24"/>
          <w:szCs w:val="24"/>
        </w:rPr>
        <w:t>с нарушением опорно-двигательной системы</w:t>
      </w:r>
    </w:p>
    <w:p w:rsidR="00177A63" w:rsidRPr="00177A63" w:rsidRDefault="00177A63" w:rsidP="00177A63">
      <w:pPr>
        <w:spacing w:after="0" w:line="256" w:lineRule="auto"/>
        <w:ind w:firstLine="284"/>
        <w:contextualSpacing/>
        <w:rPr>
          <w:rFonts w:ascii="Arial" w:eastAsia="Calibri" w:hAnsi="Arial" w:cs="Arial"/>
          <w:sz w:val="24"/>
          <w:szCs w:val="24"/>
        </w:rPr>
      </w:pPr>
      <w:r w:rsidRPr="00177A63">
        <w:rPr>
          <w:rFonts w:ascii="Arial" w:eastAsia="Calibri" w:hAnsi="Arial" w:cs="Arial"/>
          <w:sz w:val="24"/>
          <w:szCs w:val="24"/>
        </w:rPr>
        <w:t>Портал государственной программы «Доступная среда» «</w:t>
      </w:r>
      <w:proofErr w:type="spellStart"/>
      <w:r w:rsidRPr="00177A63">
        <w:rPr>
          <w:rFonts w:ascii="Arial" w:eastAsia="Calibri" w:hAnsi="Arial" w:cs="Arial"/>
          <w:sz w:val="24"/>
          <w:szCs w:val="24"/>
        </w:rPr>
        <w:t>Zhit-vmeste</w:t>
      </w:r>
      <w:proofErr w:type="spellEnd"/>
      <w:r w:rsidRPr="00177A63">
        <w:rPr>
          <w:rFonts w:ascii="Arial" w:eastAsia="Calibri" w:hAnsi="Arial" w:cs="Arial"/>
          <w:sz w:val="24"/>
          <w:szCs w:val="24"/>
        </w:rPr>
        <w:t xml:space="preserve">» - </w:t>
      </w:r>
      <w:hyperlink r:id="rId7" w:history="1">
        <w:r w:rsidRPr="00177A63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«ДОСТУПНАЯ СРЕДА» ДЛЯ ЛЮДЕЙ С ОГРАНИЧЕННЫМИ ВОЗМОЖНОСТЯМИ (zhit-vmeste.ru)</w:t>
        </w:r>
      </w:hyperlink>
    </w:p>
    <w:p w:rsidR="00177A63" w:rsidRPr="00177A63" w:rsidRDefault="00177A63" w:rsidP="00177A63">
      <w:pPr>
        <w:spacing w:after="0" w:line="256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177A63" w:rsidRPr="00177A63" w:rsidRDefault="00177A63" w:rsidP="00177A63">
      <w:pPr>
        <w:spacing w:after="0" w:line="256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177A63">
        <w:rPr>
          <w:rFonts w:ascii="Arial" w:eastAsia="Calibri" w:hAnsi="Arial" w:cs="Arial"/>
          <w:b/>
          <w:sz w:val="24"/>
          <w:szCs w:val="24"/>
        </w:rPr>
        <w:t>Меры соблюдения безопасности жизнедеятельности ребенка-инвалида в социальной среде (городской, транспортной, информационной)</w:t>
      </w:r>
    </w:p>
    <w:p w:rsidR="00177A63" w:rsidRPr="00177A63" w:rsidRDefault="00177A63" w:rsidP="00177A63">
      <w:pPr>
        <w:spacing w:after="0" w:line="256" w:lineRule="auto"/>
        <w:contextualSpacing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177A63">
        <w:rPr>
          <w:rFonts w:ascii="Arial" w:eastAsia="Calibri" w:hAnsi="Arial" w:cs="Arial"/>
          <w:b/>
          <w:sz w:val="24"/>
          <w:szCs w:val="24"/>
          <w:u w:val="single"/>
        </w:rPr>
        <w:t>Информирование о безопасности ребенка-инвалида в городской среде</w:t>
      </w:r>
    </w:p>
    <w:p w:rsidR="00177A63" w:rsidRPr="00177A63" w:rsidRDefault="00177A63" w:rsidP="00177A63">
      <w:pPr>
        <w:spacing w:after="0" w:line="256" w:lineRule="auto"/>
        <w:ind w:firstLine="284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177A63" w:rsidRPr="00177A63" w:rsidRDefault="00177A63" w:rsidP="00177A63">
      <w:pPr>
        <w:spacing w:after="0" w:line="256" w:lineRule="auto"/>
        <w:ind w:firstLine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77A63">
        <w:rPr>
          <w:rFonts w:ascii="Arial" w:eastAsia="Calibri" w:hAnsi="Arial" w:cs="Arial"/>
          <w:sz w:val="24"/>
          <w:szCs w:val="24"/>
        </w:rPr>
        <w:t>Важно понимать специфику каждого возрастного периода детства, чтобы создавать подходящее пространство для любого ребёнка.</w:t>
      </w:r>
    </w:p>
    <w:p w:rsidR="00177A63" w:rsidRPr="00177A63" w:rsidRDefault="00177A63" w:rsidP="00177A63">
      <w:pPr>
        <w:spacing w:after="0" w:line="25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77A63">
        <w:rPr>
          <w:rFonts w:ascii="Arial" w:eastAsia="Calibri" w:hAnsi="Arial" w:cs="Arial"/>
          <w:noProof/>
          <w:sz w:val="24"/>
          <w:szCs w:val="24"/>
          <w:lang w:eastAsia="ru-RU"/>
        </w:rPr>
        <w:drawing>
          <wp:inline distT="0" distB="0" distL="0" distR="0" wp14:anchorId="057FCEA9" wp14:editId="1327D0E3">
            <wp:extent cx="5948680" cy="4905375"/>
            <wp:effectExtent l="0" t="0" r="0" b="9525"/>
            <wp:docPr id="1" name="Рисунок 1" descr="https://www.prostranstvo.media/wp-content/uploads/2020/06/tab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www.prostranstvo.media/wp-content/uploads/2020/06/tab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680" cy="490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A63" w:rsidRPr="00177A63" w:rsidRDefault="00177A63" w:rsidP="00177A63">
      <w:pPr>
        <w:spacing w:after="0" w:line="256" w:lineRule="auto"/>
        <w:contextualSpacing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177A63">
        <w:rPr>
          <w:rFonts w:ascii="Arial" w:eastAsia="Calibri" w:hAnsi="Arial" w:cs="Arial"/>
          <w:b/>
          <w:sz w:val="24"/>
          <w:szCs w:val="24"/>
          <w:u w:val="single"/>
        </w:rPr>
        <w:t>Информирование о Правилах безопасного поведения в городской и транспортной инфраструктуре</w:t>
      </w:r>
    </w:p>
    <w:p w:rsidR="00177A63" w:rsidRPr="00177A63" w:rsidRDefault="00177A63" w:rsidP="00177A6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i/>
          <w:sz w:val="24"/>
          <w:szCs w:val="24"/>
        </w:rPr>
      </w:pPr>
      <w:r w:rsidRPr="00177A63">
        <w:rPr>
          <w:rFonts w:ascii="Arial" w:eastAsia="Calibri" w:hAnsi="Arial" w:cs="Arial"/>
          <w:b/>
          <w:i/>
          <w:sz w:val="24"/>
          <w:szCs w:val="24"/>
        </w:rPr>
        <w:t>Правило пяти «нельзя»</w:t>
      </w:r>
    </w:p>
    <w:p w:rsidR="00177A63" w:rsidRPr="00177A63" w:rsidRDefault="00177A63" w:rsidP="00177A63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77A63">
        <w:rPr>
          <w:rFonts w:ascii="Arial" w:eastAsia="Calibri" w:hAnsi="Arial" w:cs="Arial"/>
          <w:sz w:val="24"/>
          <w:szCs w:val="24"/>
        </w:rPr>
        <w:lastRenderedPageBreak/>
        <w:t>- Нельзя разговаривать с незнакомцами и впускать их в квартиру.</w:t>
      </w:r>
    </w:p>
    <w:p w:rsidR="00177A63" w:rsidRPr="00177A63" w:rsidRDefault="00177A63" w:rsidP="00177A63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77A63">
        <w:rPr>
          <w:rFonts w:ascii="Arial" w:eastAsia="Calibri" w:hAnsi="Arial" w:cs="Arial"/>
          <w:sz w:val="24"/>
          <w:szCs w:val="24"/>
        </w:rPr>
        <w:t>- Нельзя заходить с незнакомцем в лифт и подъезд.</w:t>
      </w:r>
    </w:p>
    <w:p w:rsidR="00177A63" w:rsidRPr="00177A63" w:rsidRDefault="00177A63" w:rsidP="00177A63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77A63">
        <w:rPr>
          <w:rFonts w:ascii="Arial" w:eastAsia="Calibri" w:hAnsi="Arial" w:cs="Arial"/>
          <w:sz w:val="24"/>
          <w:szCs w:val="24"/>
        </w:rPr>
        <w:t>- Нельзя садиться в автомобиль к незнакомцам.</w:t>
      </w:r>
    </w:p>
    <w:p w:rsidR="00177A63" w:rsidRPr="00177A63" w:rsidRDefault="00177A63" w:rsidP="00177A63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77A63">
        <w:rPr>
          <w:rFonts w:ascii="Arial" w:eastAsia="Calibri" w:hAnsi="Arial" w:cs="Arial"/>
          <w:sz w:val="24"/>
          <w:szCs w:val="24"/>
        </w:rPr>
        <w:t>- Нельзя принимать от незнакомых людей подарки и соглашаться на их предложение пойти с ними.</w:t>
      </w:r>
    </w:p>
    <w:p w:rsidR="00177A63" w:rsidRPr="00177A63" w:rsidRDefault="00177A63" w:rsidP="00177A63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77A63">
        <w:rPr>
          <w:rFonts w:ascii="Arial" w:eastAsia="Calibri" w:hAnsi="Arial" w:cs="Arial"/>
          <w:sz w:val="24"/>
          <w:szCs w:val="24"/>
        </w:rPr>
        <w:t>- Нельзя задерживаться на улице после школы, особенно с наступлением темноты.</w:t>
      </w:r>
    </w:p>
    <w:p w:rsidR="00177A63" w:rsidRPr="00177A63" w:rsidRDefault="00177A63" w:rsidP="00177A6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i/>
          <w:sz w:val="24"/>
          <w:szCs w:val="24"/>
        </w:rPr>
      </w:pPr>
      <w:r w:rsidRPr="00177A63">
        <w:rPr>
          <w:rFonts w:ascii="Arial" w:eastAsia="Calibri" w:hAnsi="Arial" w:cs="Arial"/>
          <w:b/>
          <w:i/>
          <w:sz w:val="24"/>
          <w:szCs w:val="24"/>
        </w:rPr>
        <w:t>В каких ситуациях всегда отвечать «НЕТ!»:</w:t>
      </w:r>
    </w:p>
    <w:p w:rsidR="00177A63" w:rsidRPr="00177A63" w:rsidRDefault="00177A63" w:rsidP="00177A63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77A63">
        <w:rPr>
          <w:rFonts w:ascii="Arial" w:eastAsia="Calibri" w:hAnsi="Arial" w:cs="Arial"/>
          <w:sz w:val="24"/>
          <w:szCs w:val="24"/>
        </w:rPr>
        <w:t>- Если тебе предлагают зайти в гости или подвезти до дома, пусть даже это соседи.</w:t>
      </w:r>
    </w:p>
    <w:p w:rsidR="00177A63" w:rsidRPr="00177A63" w:rsidRDefault="00177A63" w:rsidP="00177A63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77A63">
        <w:rPr>
          <w:rFonts w:ascii="Arial" w:eastAsia="Calibri" w:hAnsi="Arial" w:cs="Arial"/>
          <w:sz w:val="24"/>
          <w:szCs w:val="24"/>
        </w:rPr>
        <w:t>- Если за тобой в школу или другое детское учреждение пришёл посторонний, а родители не предупреждали об этом заранее.</w:t>
      </w:r>
    </w:p>
    <w:p w:rsidR="00177A63" w:rsidRPr="00177A63" w:rsidRDefault="00177A63" w:rsidP="00177A63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77A63">
        <w:rPr>
          <w:rFonts w:ascii="Arial" w:eastAsia="Calibri" w:hAnsi="Arial" w:cs="Arial"/>
          <w:sz w:val="24"/>
          <w:szCs w:val="24"/>
        </w:rPr>
        <w:t>- Если в отсутствие родителей пришёл малознакомый человек, впускать его в квартиру или идти с ним куда-то.</w:t>
      </w:r>
    </w:p>
    <w:p w:rsidR="00177A63" w:rsidRPr="00177A63" w:rsidRDefault="00177A63" w:rsidP="00177A63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77A63">
        <w:rPr>
          <w:rFonts w:ascii="Arial" w:eastAsia="Calibri" w:hAnsi="Arial" w:cs="Arial"/>
          <w:sz w:val="24"/>
          <w:szCs w:val="24"/>
        </w:rPr>
        <w:t>- Если незнакомец угощает чем-нибудь с целью познакомиться и провести с тобой время.</w:t>
      </w:r>
    </w:p>
    <w:p w:rsidR="00177A63" w:rsidRPr="00177A63" w:rsidRDefault="00177A63" w:rsidP="00177A6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i/>
          <w:sz w:val="24"/>
          <w:szCs w:val="24"/>
        </w:rPr>
      </w:pPr>
      <w:r w:rsidRPr="00177A63">
        <w:rPr>
          <w:rFonts w:ascii="Arial" w:eastAsia="Calibri" w:hAnsi="Arial" w:cs="Arial"/>
          <w:b/>
          <w:i/>
          <w:sz w:val="24"/>
          <w:szCs w:val="24"/>
        </w:rPr>
        <w:t>ЧТО нужно знать, чтобы не стать жертвой</w:t>
      </w:r>
    </w:p>
    <w:p w:rsidR="00177A63" w:rsidRPr="00177A63" w:rsidRDefault="00177A63" w:rsidP="00177A63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77A63">
        <w:rPr>
          <w:rFonts w:ascii="Arial" w:eastAsia="Calibri" w:hAnsi="Arial" w:cs="Arial"/>
          <w:sz w:val="24"/>
          <w:szCs w:val="24"/>
        </w:rPr>
        <w:t>- Если у тебя появилось хоть малейшее сомнение в человеке, который находится рядом, или тебя что-то насторожило, то лучше отойти и пропустить этого человека вперед.</w:t>
      </w:r>
    </w:p>
    <w:p w:rsidR="00177A63" w:rsidRPr="00177A63" w:rsidRDefault="00177A63" w:rsidP="00177A63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77A63">
        <w:rPr>
          <w:rFonts w:ascii="Arial" w:eastAsia="Calibri" w:hAnsi="Arial" w:cs="Arial"/>
          <w:sz w:val="24"/>
          <w:szCs w:val="24"/>
        </w:rPr>
        <w:t>- Если тебя пытаются уговорить, отвечай, что тебе надо пойти домой и предупредить родителей/законных представителей, рассказать им, куда и с кем отправляешься.</w:t>
      </w:r>
    </w:p>
    <w:p w:rsidR="00177A63" w:rsidRPr="00177A63" w:rsidRDefault="00177A63" w:rsidP="00177A63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77A63">
        <w:rPr>
          <w:rFonts w:ascii="Arial" w:eastAsia="Calibri" w:hAnsi="Arial" w:cs="Arial"/>
          <w:sz w:val="24"/>
          <w:szCs w:val="24"/>
        </w:rPr>
        <w:t>- Если незнакомец предлагает тебе помочь донести сумку, проводить, отвечай «Нет!».</w:t>
      </w:r>
    </w:p>
    <w:p w:rsidR="00177A63" w:rsidRPr="00177A63" w:rsidRDefault="00177A63" w:rsidP="00177A63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77A63">
        <w:rPr>
          <w:rFonts w:ascii="Arial" w:eastAsia="Calibri" w:hAnsi="Arial" w:cs="Arial"/>
          <w:sz w:val="24"/>
          <w:szCs w:val="24"/>
        </w:rPr>
        <w:t>- Если тебе предложили сниматься в кино, участвовать в интересном конкурсе или телепередаче, не соглашайся, а спроси, когда и куда можно подойти вместе с родителями.</w:t>
      </w:r>
    </w:p>
    <w:p w:rsidR="00177A63" w:rsidRPr="00177A63" w:rsidRDefault="00177A63" w:rsidP="00177A63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77A63">
        <w:rPr>
          <w:rFonts w:ascii="Arial" w:eastAsia="Calibri" w:hAnsi="Arial" w:cs="Arial"/>
          <w:sz w:val="24"/>
          <w:szCs w:val="24"/>
        </w:rPr>
        <w:t>- Если рядом тормозит автомобиль или начинает медленно двигаться параллельно с тобой, постарайся переместиться от него как можно дальше.</w:t>
      </w:r>
    </w:p>
    <w:p w:rsidR="00177A63" w:rsidRPr="00177A63" w:rsidRDefault="00177A63" w:rsidP="00177A6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i/>
          <w:sz w:val="24"/>
          <w:szCs w:val="24"/>
        </w:rPr>
      </w:pPr>
      <w:r w:rsidRPr="00177A63">
        <w:rPr>
          <w:rFonts w:ascii="Arial" w:eastAsia="Calibri" w:hAnsi="Arial" w:cs="Arial"/>
          <w:b/>
          <w:i/>
          <w:sz w:val="24"/>
          <w:szCs w:val="24"/>
        </w:rPr>
        <w:t>Ориентировка на близлежащих улицах</w:t>
      </w:r>
    </w:p>
    <w:p w:rsidR="00177A63" w:rsidRPr="00177A63" w:rsidRDefault="00177A63" w:rsidP="00177A63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77A63">
        <w:rPr>
          <w:rFonts w:ascii="Arial" w:eastAsia="Calibri" w:hAnsi="Arial" w:cs="Arial"/>
          <w:sz w:val="24"/>
          <w:szCs w:val="24"/>
        </w:rPr>
        <w:t>- Обследование близлежащих улиц лучше начинать совместно с родителями/законными представителями/инструкторами. Цель обследования — получить общее представление об улице (о ее протяженности, об особенностях поверхности тротуаров, о пересечении улицы с переулками, о подъемах и спусках). Словесные пояснения взрослых о состоянии газонов, о расположенных вдоль улицы зданиях, киосках, остановках городского транспорта, о ширине улиц, газонов, пешеходных дорожек дополнят картину. Взрослые сообщат о местах установки светофоров, о пешеходных переходах типа «зебра».</w:t>
      </w:r>
    </w:p>
    <w:p w:rsidR="00177A63" w:rsidRPr="00177A63" w:rsidRDefault="00177A63" w:rsidP="00177A63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77A63">
        <w:rPr>
          <w:rFonts w:ascii="Arial" w:eastAsia="Calibri" w:hAnsi="Arial" w:cs="Arial"/>
          <w:sz w:val="24"/>
          <w:szCs w:val="24"/>
        </w:rPr>
        <w:t>- Необходимо обратить внимание на весь комплекс ориентиров: слуховые, осязательные, обонятельные и др. Подробно исследуются направляющие: бортовой камень тротуаров и газонов, стены домов. Особенно подробно обследуются углы кварталов, места переходов через улицы и переулки.</w:t>
      </w:r>
    </w:p>
    <w:p w:rsidR="00177A63" w:rsidRPr="00177A63" w:rsidRDefault="00177A63" w:rsidP="00177A63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77A63">
        <w:rPr>
          <w:rFonts w:ascii="Arial" w:eastAsia="Calibri" w:hAnsi="Arial" w:cs="Arial"/>
          <w:sz w:val="24"/>
          <w:szCs w:val="24"/>
        </w:rPr>
        <w:t>- При обследовании улиц лучше использовать обувь на кожаной подошве, в такой обуви легче различать характер поверхности, чем в обуви на толстой подошве. При самостоятельном передвижении по городу лучше не надевать обувь на толстой подошве: она затрудняет осязание поверхности дороги, кроме того, повышается вероятность подвертывания ступни, вывихов и даже переломов ног.</w:t>
      </w:r>
    </w:p>
    <w:p w:rsidR="00177A63" w:rsidRPr="00177A63" w:rsidRDefault="00177A63" w:rsidP="00177A63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77A63">
        <w:rPr>
          <w:rFonts w:ascii="Arial" w:eastAsia="Calibri" w:hAnsi="Arial" w:cs="Arial"/>
          <w:sz w:val="24"/>
          <w:szCs w:val="24"/>
        </w:rPr>
        <w:t xml:space="preserve">- Изменение поверхности земли можно ощутить </w:t>
      </w:r>
      <w:proofErr w:type="spellStart"/>
      <w:r w:rsidRPr="00177A63">
        <w:rPr>
          <w:rFonts w:ascii="Arial" w:eastAsia="Calibri" w:hAnsi="Arial" w:cs="Arial"/>
          <w:sz w:val="24"/>
          <w:szCs w:val="24"/>
        </w:rPr>
        <w:t>прошаркиванием</w:t>
      </w:r>
      <w:proofErr w:type="spellEnd"/>
      <w:r w:rsidRPr="00177A63">
        <w:rPr>
          <w:rFonts w:ascii="Arial" w:eastAsia="Calibri" w:hAnsi="Arial" w:cs="Arial"/>
          <w:sz w:val="24"/>
          <w:szCs w:val="24"/>
        </w:rPr>
        <w:t xml:space="preserve"> ногой, а также по характеру звука при трении трости о поверхность.</w:t>
      </w:r>
    </w:p>
    <w:p w:rsidR="00177A63" w:rsidRPr="00177A63" w:rsidRDefault="00177A63" w:rsidP="00177A63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77A63">
        <w:rPr>
          <w:rFonts w:ascii="Arial" w:eastAsia="Calibri" w:hAnsi="Arial" w:cs="Arial"/>
          <w:sz w:val="24"/>
          <w:szCs w:val="24"/>
        </w:rPr>
        <w:lastRenderedPageBreak/>
        <w:t xml:space="preserve">- Очень важно первоначально установить и зафиксировать свои субъективные ощущения. Лучше всего это можно сделать в достаточно большом и тихом помещении. </w:t>
      </w:r>
    </w:p>
    <w:p w:rsidR="00177A63" w:rsidRPr="00177A63" w:rsidRDefault="00177A63" w:rsidP="00177A63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77A63">
        <w:rPr>
          <w:rFonts w:ascii="Arial" w:eastAsia="Calibri" w:hAnsi="Arial" w:cs="Arial"/>
          <w:sz w:val="24"/>
          <w:szCs w:val="24"/>
        </w:rPr>
        <w:t xml:space="preserve">- Все препятствия можно поделить </w:t>
      </w:r>
      <w:proofErr w:type="gramStart"/>
      <w:r w:rsidRPr="00177A63">
        <w:rPr>
          <w:rFonts w:ascii="Arial" w:eastAsia="Calibri" w:hAnsi="Arial" w:cs="Arial"/>
          <w:sz w:val="24"/>
          <w:szCs w:val="24"/>
        </w:rPr>
        <w:t>на</w:t>
      </w:r>
      <w:proofErr w:type="gramEnd"/>
      <w:r w:rsidRPr="00177A63">
        <w:rPr>
          <w:rFonts w:ascii="Arial" w:eastAsia="Calibri" w:hAnsi="Arial" w:cs="Arial"/>
          <w:sz w:val="24"/>
          <w:szCs w:val="24"/>
        </w:rPr>
        <w:t xml:space="preserve"> постоянные, временные и случайные. Наиболее опасными для </w:t>
      </w:r>
      <w:proofErr w:type="gramStart"/>
      <w:r w:rsidRPr="00177A63">
        <w:rPr>
          <w:rFonts w:ascii="Arial" w:eastAsia="Calibri" w:hAnsi="Arial" w:cs="Arial"/>
          <w:sz w:val="24"/>
          <w:szCs w:val="24"/>
        </w:rPr>
        <w:t>незрячего</w:t>
      </w:r>
      <w:proofErr w:type="gramEnd"/>
      <w:r w:rsidRPr="00177A63">
        <w:rPr>
          <w:rFonts w:ascii="Arial" w:eastAsia="Calibri" w:hAnsi="Arial" w:cs="Arial"/>
          <w:sz w:val="24"/>
          <w:szCs w:val="24"/>
        </w:rPr>
        <w:t xml:space="preserve"> являются временные и случайные.</w:t>
      </w:r>
    </w:p>
    <w:p w:rsidR="00177A63" w:rsidRPr="00177A63" w:rsidRDefault="00177A63" w:rsidP="00177A63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77A63">
        <w:rPr>
          <w:rFonts w:ascii="Arial" w:eastAsia="Calibri" w:hAnsi="Arial" w:cs="Arial"/>
          <w:sz w:val="24"/>
          <w:szCs w:val="24"/>
        </w:rPr>
        <w:t>К постоянным препятствиям можно отнести киоски, ларьки, будки телефонных автоматов, опоры электросети, светофорные столбы; козырьки киосков и ларьков, тенты над окнами магазинов в летнее время и многие другие. Постоянные препятствия не представляют большой опасности для незрячего пешехода. На знакомых улицах многие из них могут стать даже хорошими ориентирами. Наибольшую опасность для незрячего пешехода представляют нависающие козырьки у киосков, над окнами магазинов, открытые люки колодцев, автомобили с заглушенными моторами, трубы, бревна и т.п.</w:t>
      </w:r>
    </w:p>
    <w:p w:rsidR="00177A63" w:rsidRPr="00177A63" w:rsidRDefault="00177A63" w:rsidP="00177A6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i/>
          <w:sz w:val="24"/>
          <w:szCs w:val="24"/>
        </w:rPr>
      </w:pPr>
      <w:r w:rsidRPr="00177A63">
        <w:rPr>
          <w:rFonts w:ascii="Arial" w:eastAsia="Calibri" w:hAnsi="Arial" w:cs="Arial"/>
          <w:b/>
          <w:i/>
          <w:sz w:val="24"/>
          <w:szCs w:val="24"/>
        </w:rPr>
        <w:t>Безопасные прогулки по городу</w:t>
      </w:r>
    </w:p>
    <w:p w:rsidR="00177A63" w:rsidRPr="00177A63" w:rsidRDefault="00177A63" w:rsidP="00177A63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77A63">
        <w:rPr>
          <w:rFonts w:ascii="Arial" w:eastAsia="Calibri" w:hAnsi="Arial" w:cs="Arial"/>
          <w:sz w:val="24"/>
          <w:szCs w:val="24"/>
        </w:rPr>
        <w:t>- Если ты отправляешься на прогулку, всегда предупреждай взрослых о том, куда ты пошел и когда вернешься.</w:t>
      </w:r>
    </w:p>
    <w:p w:rsidR="00177A63" w:rsidRPr="00177A63" w:rsidRDefault="00177A63" w:rsidP="00177A63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77A63">
        <w:rPr>
          <w:rFonts w:ascii="Arial" w:eastAsia="Calibri" w:hAnsi="Arial" w:cs="Arial"/>
          <w:sz w:val="24"/>
          <w:szCs w:val="24"/>
        </w:rPr>
        <w:t>- Всегда носи на одежде светоотражающие элементы. Так ты будешь заметен для водителей на дороге.</w:t>
      </w:r>
    </w:p>
    <w:p w:rsidR="00177A63" w:rsidRPr="00177A63" w:rsidRDefault="00177A63" w:rsidP="00177A63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77A63">
        <w:rPr>
          <w:rFonts w:ascii="Arial" w:eastAsia="Calibri" w:hAnsi="Arial" w:cs="Arial"/>
          <w:sz w:val="24"/>
          <w:szCs w:val="24"/>
        </w:rPr>
        <w:t>- Старайся не передвигаться в темное время суток. Если задержался, то проси родителей/законных представителей тебя встретить.</w:t>
      </w:r>
    </w:p>
    <w:p w:rsidR="00177A63" w:rsidRPr="00177A63" w:rsidRDefault="00177A63" w:rsidP="00177A63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77A63">
        <w:rPr>
          <w:rFonts w:ascii="Arial" w:eastAsia="Calibri" w:hAnsi="Arial" w:cs="Arial"/>
          <w:sz w:val="24"/>
          <w:szCs w:val="24"/>
        </w:rPr>
        <w:t>- Не передвигайся в одиночку в отдалённые и безлюдные места.</w:t>
      </w:r>
    </w:p>
    <w:p w:rsidR="00177A63" w:rsidRPr="00177A63" w:rsidRDefault="00177A63" w:rsidP="00177A63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77A63">
        <w:rPr>
          <w:rFonts w:ascii="Arial" w:eastAsia="Calibri" w:hAnsi="Arial" w:cs="Arial"/>
          <w:sz w:val="24"/>
          <w:szCs w:val="24"/>
        </w:rPr>
        <w:t>- В тёмное время передвигайся по улице в группе людей, вышедшей из общественного транспорта.</w:t>
      </w:r>
    </w:p>
    <w:p w:rsidR="00177A63" w:rsidRPr="00177A63" w:rsidRDefault="00177A63" w:rsidP="00177A63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77A63">
        <w:rPr>
          <w:rFonts w:ascii="Arial" w:eastAsia="Calibri" w:hAnsi="Arial" w:cs="Arial"/>
          <w:sz w:val="24"/>
          <w:szCs w:val="24"/>
        </w:rPr>
        <w:t>- Услышав рядом подозрительных людей, лучше измени маршрут.</w:t>
      </w:r>
    </w:p>
    <w:p w:rsidR="00177A63" w:rsidRPr="00177A63" w:rsidRDefault="00177A63" w:rsidP="00177A6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i/>
          <w:sz w:val="24"/>
          <w:szCs w:val="24"/>
        </w:rPr>
      </w:pPr>
      <w:r w:rsidRPr="00177A63">
        <w:rPr>
          <w:rFonts w:ascii="Arial" w:eastAsia="Calibri" w:hAnsi="Arial" w:cs="Arial"/>
          <w:b/>
          <w:i/>
          <w:sz w:val="24"/>
          <w:szCs w:val="24"/>
        </w:rPr>
        <w:t>Правила поведения в толпе</w:t>
      </w:r>
    </w:p>
    <w:p w:rsidR="00177A63" w:rsidRPr="00177A63" w:rsidRDefault="00177A63" w:rsidP="00177A63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77A63">
        <w:rPr>
          <w:rFonts w:ascii="Arial" w:eastAsia="Calibri" w:hAnsi="Arial" w:cs="Arial"/>
          <w:sz w:val="24"/>
          <w:szCs w:val="24"/>
        </w:rPr>
        <w:t>- Передвигайся в направлении движения потока людей.</w:t>
      </w:r>
    </w:p>
    <w:p w:rsidR="00177A63" w:rsidRPr="00177A63" w:rsidRDefault="00177A63" w:rsidP="00177A63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77A63">
        <w:rPr>
          <w:rFonts w:ascii="Arial" w:eastAsia="Calibri" w:hAnsi="Arial" w:cs="Arial"/>
          <w:sz w:val="24"/>
          <w:szCs w:val="24"/>
        </w:rPr>
        <w:t>- Старайся максимально ограничить передвижение в плотном потоке людей.</w:t>
      </w:r>
    </w:p>
    <w:p w:rsidR="00177A63" w:rsidRPr="00177A63" w:rsidRDefault="00177A63" w:rsidP="00177A63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77A63">
        <w:rPr>
          <w:rFonts w:ascii="Arial" w:eastAsia="Calibri" w:hAnsi="Arial" w:cs="Arial"/>
          <w:sz w:val="24"/>
          <w:szCs w:val="24"/>
        </w:rPr>
        <w:t>- Старайся избегать центра и краев толпы.</w:t>
      </w:r>
    </w:p>
    <w:p w:rsidR="00177A63" w:rsidRPr="00177A63" w:rsidRDefault="00177A63" w:rsidP="00177A63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77A63">
        <w:rPr>
          <w:rFonts w:ascii="Arial" w:eastAsia="Calibri" w:hAnsi="Arial" w:cs="Arial"/>
          <w:sz w:val="24"/>
          <w:szCs w:val="24"/>
        </w:rPr>
        <w:t>- Убери все предметы одежды, которые могут зацепиться за кого-нибудь в толпе.</w:t>
      </w:r>
    </w:p>
    <w:p w:rsidR="00177A63" w:rsidRPr="00177A63" w:rsidRDefault="00177A63" w:rsidP="00177A63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77A63">
        <w:rPr>
          <w:rFonts w:ascii="Arial" w:eastAsia="Calibri" w:hAnsi="Arial" w:cs="Arial"/>
          <w:sz w:val="24"/>
          <w:szCs w:val="24"/>
        </w:rPr>
        <w:t>- Что-то упало? Пусть лежит, продолжай движение.</w:t>
      </w:r>
    </w:p>
    <w:p w:rsidR="00177A63" w:rsidRPr="00177A63" w:rsidRDefault="00177A63" w:rsidP="00177A63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77A63">
        <w:rPr>
          <w:rFonts w:ascii="Arial" w:eastAsia="Calibri" w:hAnsi="Arial" w:cs="Arial"/>
          <w:sz w:val="24"/>
          <w:szCs w:val="24"/>
        </w:rPr>
        <w:t>- Помни, твоя главная задача – не упасть!</w:t>
      </w:r>
    </w:p>
    <w:p w:rsidR="00177A63" w:rsidRPr="00177A63" w:rsidRDefault="00177A63" w:rsidP="00177A6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i/>
          <w:sz w:val="24"/>
          <w:szCs w:val="24"/>
        </w:rPr>
      </w:pPr>
      <w:r w:rsidRPr="00177A63">
        <w:rPr>
          <w:rFonts w:ascii="Arial" w:eastAsia="Calibri" w:hAnsi="Arial" w:cs="Arial"/>
          <w:b/>
          <w:i/>
          <w:sz w:val="24"/>
          <w:szCs w:val="24"/>
        </w:rPr>
        <w:t>Самостоятельный переход улицы и переулка</w:t>
      </w:r>
    </w:p>
    <w:p w:rsidR="00177A63" w:rsidRPr="00177A63" w:rsidRDefault="00177A63" w:rsidP="00177A63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77A63">
        <w:rPr>
          <w:rFonts w:ascii="Arial" w:eastAsia="Calibri" w:hAnsi="Arial" w:cs="Arial"/>
          <w:sz w:val="24"/>
          <w:szCs w:val="24"/>
        </w:rPr>
        <w:t>- Вместе с родителями/законными представителями/инструкторами подробно обследуй наиболее опасные места маршрута: заезды во дворы, места возможной парковки машин, большие выбоины и др. Заметь ориентиры при подходе к остановкам транспорта. Такими ориентирами могут быть светофорные столбы, навесы от дождя, особенности поверхности тротуара, бортового камня, окончание газона, особые признаки зеленых насаждений и др.</w:t>
      </w:r>
    </w:p>
    <w:p w:rsidR="00177A63" w:rsidRPr="00177A63" w:rsidRDefault="00177A63" w:rsidP="00177A63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77A63">
        <w:rPr>
          <w:rFonts w:ascii="Arial" w:eastAsia="Calibri" w:hAnsi="Arial" w:cs="Arial"/>
          <w:sz w:val="24"/>
          <w:szCs w:val="24"/>
        </w:rPr>
        <w:t>- Могут быть и звуковые ориентиры: хлопающие двери, шум вентиляторов, автоматы с газированной водой. Определить место остановки могут помочь обонятельные ощущения: запахи булочной, табачного киоска, столовой и др.</w:t>
      </w:r>
    </w:p>
    <w:p w:rsidR="00177A63" w:rsidRPr="00177A63" w:rsidRDefault="00177A63" w:rsidP="00177A63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77A63">
        <w:rPr>
          <w:rFonts w:ascii="Arial" w:eastAsia="Calibri" w:hAnsi="Arial" w:cs="Arial"/>
          <w:sz w:val="24"/>
          <w:szCs w:val="24"/>
        </w:rPr>
        <w:t>- Иногда на маршруте к остановке направляющие прерываются или отсутствуют вовсе. В таких ситуациях необходимо научиться сохранять желаемое направление.</w:t>
      </w:r>
    </w:p>
    <w:p w:rsidR="00177A63" w:rsidRPr="00177A63" w:rsidRDefault="00177A63" w:rsidP="00177A63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77A63">
        <w:rPr>
          <w:rFonts w:ascii="Arial" w:eastAsia="Calibri" w:hAnsi="Arial" w:cs="Arial"/>
          <w:sz w:val="24"/>
          <w:szCs w:val="24"/>
        </w:rPr>
        <w:t>Такие направляющие, как стены домов, заборы, бордюрные камни газонов, могут прерываться въездами в гаражи, садовыми аллеями, заездами во дворы и т. д.</w:t>
      </w:r>
    </w:p>
    <w:p w:rsidR="00177A63" w:rsidRPr="00177A63" w:rsidRDefault="00177A63" w:rsidP="00177A63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77A63">
        <w:rPr>
          <w:rFonts w:ascii="Arial" w:eastAsia="Calibri" w:hAnsi="Arial" w:cs="Arial"/>
          <w:sz w:val="24"/>
          <w:szCs w:val="24"/>
        </w:rPr>
        <w:t xml:space="preserve">- В некоторых случаях придется ходить и без направляющих. Тренировку такого передвижения проводят на широком тротуаре, тихой улице. </w:t>
      </w:r>
    </w:p>
    <w:p w:rsidR="00177A63" w:rsidRPr="00177A63" w:rsidRDefault="00177A63" w:rsidP="00177A63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77A63">
        <w:rPr>
          <w:rFonts w:ascii="Arial" w:eastAsia="Calibri" w:hAnsi="Arial" w:cs="Arial"/>
          <w:sz w:val="24"/>
          <w:szCs w:val="24"/>
        </w:rPr>
        <w:t xml:space="preserve">- Сложнее сохранять прямолинейное движение, идя вдоль прерывистых, уступообразных или движущихся направляющих. Бывает, что вдоль линии бортового камня улицы встречается много препятствий — деревьев, фонарных </w:t>
      </w:r>
      <w:r w:rsidRPr="00177A63">
        <w:rPr>
          <w:rFonts w:ascii="Arial" w:eastAsia="Calibri" w:hAnsi="Arial" w:cs="Arial"/>
          <w:sz w:val="24"/>
          <w:szCs w:val="24"/>
        </w:rPr>
        <w:lastRenderedPageBreak/>
        <w:t>столбов, дорожных знаков. Поэтому необходимо тренироваться в ходьбе и в таких условиях.</w:t>
      </w:r>
    </w:p>
    <w:p w:rsidR="00177A63" w:rsidRPr="00177A63" w:rsidRDefault="00177A63" w:rsidP="00177A63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77A63">
        <w:rPr>
          <w:rFonts w:ascii="Arial" w:eastAsia="Calibri" w:hAnsi="Arial" w:cs="Arial"/>
          <w:sz w:val="24"/>
          <w:szCs w:val="24"/>
        </w:rPr>
        <w:t>- Освоив передвижение по различным направляющим, можно приступить к освоению перехода улиц и переулков.</w:t>
      </w:r>
    </w:p>
    <w:p w:rsidR="00177A63" w:rsidRPr="00177A63" w:rsidRDefault="00177A63" w:rsidP="00177A63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77A63">
        <w:rPr>
          <w:rFonts w:ascii="Arial" w:eastAsia="Calibri" w:hAnsi="Arial" w:cs="Arial"/>
          <w:sz w:val="24"/>
          <w:szCs w:val="24"/>
        </w:rPr>
        <w:t xml:space="preserve">Прежде чем перейти улицу, надо сориентироваться в обстановке: остановиться, повернуться спиной к направляющей и подойти к бортовому камню тротуара, держа трость наклонно впереди себя. На край бортового камня лучше не вставать, оставаясь в полушаге от него. Вытянуть руку и трость вперед, оставляя наконечник трости опущенным к земле. Теперь нужно выбрать момент перехода. Вслушиваясь в </w:t>
      </w:r>
      <w:proofErr w:type="gramStart"/>
      <w:r w:rsidRPr="00177A63">
        <w:rPr>
          <w:rFonts w:ascii="Arial" w:eastAsia="Calibri" w:hAnsi="Arial" w:cs="Arial"/>
          <w:sz w:val="24"/>
          <w:szCs w:val="24"/>
        </w:rPr>
        <w:t>звуки</w:t>
      </w:r>
      <w:proofErr w:type="gramEnd"/>
      <w:r w:rsidRPr="00177A63">
        <w:rPr>
          <w:rFonts w:ascii="Arial" w:eastAsia="Calibri" w:hAnsi="Arial" w:cs="Arial"/>
          <w:sz w:val="24"/>
          <w:szCs w:val="24"/>
        </w:rPr>
        <w:t xml:space="preserve"> справа и слева, чтобы определить, не приближается ли транспорт, поднять руку с тростью в горизонтальное положении, подождав после этого 5—6 секунд и определив, что не слышно приближающегося транспорта, можно пересечь улицу напрямую, держа трость в горизонтальном положении. На середине дороги трость можно опустить в обычное положение. Но рука и трость образуют прямую линию. Таким </w:t>
      </w:r>
      <w:proofErr w:type="gramStart"/>
      <w:r w:rsidRPr="00177A63">
        <w:rPr>
          <w:rFonts w:ascii="Arial" w:eastAsia="Calibri" w:hAnsi="Arial" w:cs="Arial"/>
          <w:sz w:val="24"/>
          <w:szCs w:val="24"/>
        </w:rPr>
        <w:t>образом</w:t>
      </w:r>
      <w:proofErr w:type="gramEnd"/>
      <w:r w:rsidRPr="00177A63">
        <w:rPr>
          <w:rFonts w:ascii="Arial" w:eastAsia="Calibri" w:hAnsi="Arial" w:cs="Arial"/>
          <w:sz w:val="24"/>
          <w:szCs w:val="24"/>
        </w:rPr>
        <w:t xml:space="preserve"> легко обнаружить бортовой камень на противоположной стороне улицы. Достигнув противоположного тротуара, надо снова найти направляющую и идти по ней в нужном направлении.</w:t>
      </w:r>
    </w:p>
    <w:p w:rsidR="00177A63" w:rsidRPr="00177A63" w:rsidRDefault="00177A63" w:rsidP="00177A63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77A63">
        <w:rPr>
          <w:rFonts w:ascii="Arial" w:eastAsia="Calibri" w:hAnsi="Arial" w:cs="Arial"/>
          <w:sz w:val="24"/>
          <w:szCs w:val="24"/>
        </w:rPr>
        <w:t xml:space="preserve">- Во время перехода дороги не нужно останавливаться и возвращаться обратно. Идти надо спокойно, без спешки, но решительно, глядя прямо перед собой, пока не достигнешь противоположной стороны. При переходе улицы </w:t>
      </w:r>
      <w:proofErr w:type="spellStart"/>
      <w:r w:rsidRPr="00177A63">
        <w:rPr>
          <w:rFonts w:ascii="Arial" w:eastAsia="Calibri" w:hAnsi="Arial" w:cs="Arial"/>
          <w:sz w:val="24"/>
          <w:szCs w:val="24"/>
        </w:rPr>
        <w:t>ненадо</w:t>
      </w:r>
      <w:proofErr w:type="spellEnd"/>
      <w:r w:rsidRPr="00177A63">
        <w:rPr>
          <w:rFonts w:ascii="Arial" w:eastAsia="Calibri" w:hAnsi="Arial" w:cs="Arial"/>
          <w:sz w:val="24"/>
          <w:szCs w:val="24"/>
        </w:rPr>
        <w:t xml:space="preserve"> глядеть ни направо, ни налево. Если поворачивать лицо к источнику транспортного шума, то водитель может подумать, что перед ним зрячий человек, который хочет его пропустить. Это может привести к аварийной ситуации.</w:t>
      </w:r>
    </w:p>
    <w:p w:rsidR="00177A63" w:rsidRPr="00177A63" w:rsidRDefault="00177A63" w:rsidP="00177A6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i/>
          <w:sz w:val="24"/>
          <w:szCs w:val="24"/>
        </w:rPr>
      </w:pPr>
      <w:r w:rsidRPr="00177A63">
        <w:rPr>
          <w:rFonts w:ascii="Arial" w:eastAsia="Calibri" w:hAnsi="Arial" w:cs="Arial"/>
          <w:b/>
          <w:i/>
          <w:sz w:val="24"/>
          <w:szCs w:val="24"/>
        </w:rPr>
        <w:t>Общественный транспорт</w:t>
      </w:r>
    </w:p>
    <w:p w:rsidR="00177A63" w:rsidRPr="00177A63" w:rsidRDefault="00177A63" w:rsidP="00177A63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77A63">
        <w:rPr>
          <w:rFonts w:ascii="Arial" w:eastAsia="Calibri" w:hAnsi="Arial" w:cs="Arial"/>
          <w:sz w:val="24"/>
          <w:szCs w:val="24"/>
        </w:rPr>
        <w:t>- Большую помощь в формировании представления о городском транспорте могут оказать рельефно-графические чертежи и макеты салонов автобуса, троллейбуса, трамвая. Знание внутренней планировки салонов значительно облегчит ориентировку слепых во время поездки и при выходе из транспорта. Взрослые должен дать словесное описание всех видов городского транспорта данной местности — не только салонов, но и внешнего вида.</w:t>
      </w:r>
    </w:p>
    <w:p w:rsidR="00177A63" w:rsidRPr="00177A63" w:rsidRDefault="00177A63" w:rsidP="00177A63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77A63">
        <w:rPr>
          <w:rFonts w:ascii="Arial" w:eastAsia="Calibri" w:hAnsi="Arial" w:cs="Arial"/>
          <w:sz w:val="24"/>
          <w:szCs w:val="24"/>
        </w:rPr>
        <w:t xml:space="preserve">- Рекомендуется делать посадку в пассажирский транспорт через передние двери. При подходе к автобусу пользуйся тростью, применяя технику «диагонали». Подойдя к автобусу и скользя по нему ручкой трости, легко </w:t>
      </w:r>
      <w:proofErr w:type="spellStart"/>
      <w:r w:rsidRPr="00177A63">
        <w:rPr>
          <w:rFonts w:ascii="Arial" w:eastAsia="Calibri" w:hAnsi="Arial" w:cs="Arial"/>
          <w:sz w:val="24"/>
          <w:szCs w:val="24"/>
        </w:rPr>
        <w:t>нати</w:t>
      </w:r>
      <w:proofErr w:type="spellEnd"/>
      <w:r w:rsidRPr="00177A63">
        <w:rPr>
          <w:rFonts w:ascii="Arial" w:eastAsia="Calibri" w:hAnsi="Arial" w:cs="Arial"/>
          <w:sz w:val="24"/>
          <w:szCs w:val="24"/>
        </w:rPr>
        <w:t xml:space="preserve"> дверь. Обнаружив </w:t>
      </w:r>
      <w:proofErr w:type="gramStart"/>
      <w:r w:rsidRPr="00177A63">
        <w:rPr>
          <w:rFonts w:ascii="Arial" w:eastAsia="Calibri" w:hAnsi="Arial" w:cs="Arial"/>
          <w:sz w:val="24"/>
          <w:szCs w:val="24"/>
        </w:rPr>
        <w:t>тростью</w:t>
      </w:r>
      <w:proofErr w:type="gramEnd"/>
      <w:r w:rsidRPr="00177A63">
        <w:rPr>
          <w:rFonts w:ascii="Arial" w:eastAsia="Calibri" w:hAnsi="Arial" w:cs="Arial"/>
          <w:sz w:val="24"/>
          <w:szCs w:val="24"/>
        </w:rPr>
        <w:t xml:space="preserve"> край нижней ступеньки и придерживаясь свободной рукой за боковую часть дверного проема или поручень, поднимайся в салон. Продвигаясь по салону, придерживайся свободной рукой за верхний поручень. Касаясь рукой спинок кресел, можно обнаружить свободное место. Прежде чем сесть, проведи рукой по сидению и только потом сядь. Если в автобусе приходится стоять, то необходимо держаться за поручни верхние или нижние.</w:t>
      </w:r>
    </w:p>
    <w:p w:rsidR="00177A63" w:rsidRPr="00177A63" w:rsidRDefault="00177A63" w:rsidP="00177A63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77A63">
        <w:rPr>
          <w:rFonts w:ascii="Arial" w:eastAsia="Calibri" w:hAnsi="Arial" w:cs="Arial"/>
          <w:sz w:val="24"/>
          <w:szCs w:val="24"/>
        </w:rPr>
        <w:t>- Трость не должна мешать пассажирам, ее при поездке следует держать в вертикальном положении. Если сидишь, то трость не должна высовываться в проход салона. Она должна быть в наклонном положении, прислонена к плечу, а наконечник должен находиться около ступней.</w:t>
      </w:r>
    </w:p>
    <w:p w:rsidR="00177A63" w:rsidRPr="00177A63" w:rsidRDefault="00177A63" w:rsidP="00177A63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77A63">
        <w:rPr>
          <w:rFonts w:ascii="Arial" w:eastAsia="Calibri" w:hAnsi="Arial" w:cs="Arial"/>
          <w:sz w:val="24"/>
          <w:szCs w:val="24"/>
        </w:rPr>
        <w:t>- Пробираясь к двери автобуса, трость лучше держать в вертикальном положении, особенно если салон переполнен людьми. Касаясь наконечником пола, отыщи ступени. При спуске по ступенькам конец трости находится на одну ступень ниже ноги. Прежде чем сделать шаг с последней ступени, необходимо тростью коснуться поверхности дороги, тротуара. Обследовав зону перед дверью автобуса, можно сойти с нижней ступеньки.</w:t>
      </w:r>
    </w:p>
    <w:p w:rsidR="00177A63" w:rsidRPr="00177A63" w:rsidRDefault="00177A63" w:rsidP="00177A63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77A63">
        <w:rPr>
          <w:rFonts w:ascii="Arial" w:eastAsia="Calibri" w:hAnsi="Arial" w:cs="Arial"/>
          <w:sz w:val="24"/>
          <w:szCs w:val="24"/>
        </w:rPr>
        <w:t>- После того, как вышел из автобуса на тротуар, не нужно делать сразу резких движений в нужном направлении, так как можно задеть тростью, сумкой стоящих на остановке.</w:t>
      </w:r>
    </w:p>
    <w:p w:rsidR="00177A63" w:rsidRPr="00177A63" w:rsidRDefault="00177A63" w:rsidP="00177A63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77A63">
        <w:rPr>
          <w:rFonts w:ascii="Arial" w:eastAsia="Calibri" w:hAnsi="Arial" w:cs="Arial"/>
          <w:sz w:val="24"/>
          <w:szCs w:val="24"/>
        </w:rPr>
        <w:lastRenderedPageBreak/>
        <w:t xml:space="preserve">- Такси для незрячего человека очень удобный вид транспорта. Но приятная поездка может начаться с неприятности (ушиба о дверцу, крышу автомобиля), если </w:t>
      </w:r>
      <w:proofErr w:type="gramStart"/>
      <w:r w:rsidRPr="00177A63">
        <w:rPr>
          <w:rFonts w:ascii="Arial" w:eastAsia="Calibri" w:hAnsi="Arial" w:cs="Arial"/>
          <w:sz w:val="24"/>
          <w:szCs w:val="24"/>
        </w:rPr>
        <w:t>незрячий</w:t>
      </w:r>
      <w:proofErr w:type="gramEnd"/>
      <w:r w:rsidRPr="00177A63">
        <w:rPr>
          <w:rFonts w:ascii="Arial" w:eastAsia="Calibri" w:hAnsi="Arial" w:cs="Arial"/>
          <w:sz w:val="24"/>
          <w:szCs w:val="24"/>
        </w:rPr>
        <w:t xml:space="preserve"> не умеет сесть в такси. Чтобы быстро отыскать ручку дверцы, необходимо найти перегородку, разделяющую заднюю и переднюю дверцы. Затем движением руки вниз найти дверную ручку. Открыв достаточно широко дверь, одной рукой коснуться крыши автомобиля, другую руку протянуть внутрь и определить расположение сидения. После этого можно начинать посадку в такси. Занеся одну ногу в машину, садись на сидение, затем заносит вторую ногу. Женщина сначала может сесть на сидение, а затем перенести разом обе ноги в салон. Трость ставится между сидением и дверью. Складную трость можно сложить перед тем, как сесть в такси.</w:t>
      </w:r>
    </w:p>
    <w:p w:rsidR="00177A63" w:rsidRPr="00177A63" w:rsidRDefault="00177A63" w:rsidP="00177A63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77A63">
        <w:rPr>
          <w:rFonts w:ascii="Arial" w:eastAsia="Calibri" w:hAnsi="Arial" w:cs="Arial"/>
          <w:sz w:val="24"/>
          <w:szCs w:val="24"/>
        </w:rPr>
        <w:t>При выходе из машины открой дверь, выстави наружу трость, затем свободной рукой определи высоту крыши и выходи.</w:t>
      </w:r>
    </w:p>
    <w:p w:rsidR="00177A63" w:rsidRPr="00177A63" w:rsidRDefault="00177A63" w:rsidP="00177A63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77A63">
        <w:rPr>
          <w:rFonts w:ascii="Arial" w:eastAsia="Calibri" w:hAnsi="Arial" w:cs="Arial"/>
          <w:sz w:val="24"/>
          <w:szCs w:val="24"/>
        </w:rPr>
        <w:t>- Не следует забывать, какую важную роль при поездке в городском транспорте играет вестибулярный аппарат. Хорошее знание маршрута: всех поворотов, спусков, подъемов, других особенностей поверхности дороги даст возможность легко определить нужную остановку, если даже водитель не объявляет остановок.</w:t>
      </w:r>
    </w:p>
    <w:p w:rsidR="00177A63" w:rsidRPr="00177A63" w:rsidRDefault="00177A63" w:rsidP="00177A63">
      <w:pPr>
        <w:numPr>
          <w:ilvl w:val="0"/>
          <w:numId w:val="6"/>
        </w:numPr>
        <w:spacing w:after="0" w:line="240" w:lineRule="auto"/>
        <w:ind w:firstLine="426"/>
        <w:contextualSpacing/>
        <w:jc w:val="both"/>
        <w:rPr>
          <w:rFonts w:ascii="Arial" w:eastAsia="Calibri" w:hAnsi="Arial" w:cs="Arial"/>
          <w:b/>
          <w:i/>
          <w:sz w:val="24"/>
          <w:szCs w:val="24"/>
        </w:rPr>
      </w:pPr>
      <w:r w:rsidRPr="00177A63">
        <w:rPr>
          <w:rFonts w:ascii="Arial" w:eastAsia="Calibri" w:hAnsi="Arial" w:cs="Arial"/>
          <w:b/>
          <w:i/>
          <w:sz w:val="24"/>
          <w:szCs w:val="24"/>
        </w:rPr>
        <w:t>«Говорящий город»</w:t>
      </w:r>
      <w:r w:rsidRPr="00177A63">
        <w:rPr>
          <w:rFonts w:ascii="Arial" w:eastAsia="Calibri" w:hAnsi="Arial" w:cs="Arial"/>
          <w:sz w:val="24"/>
          <w:szCs w:val="24"/>
        </w:rPr>
        <w:t xml:space="preserve"> — система </w:t>
      </w:r>
      <w:proofErr w:type="spellStart"/>
      <w:r w:rsidRPr="00177A63">
        <w:rPr>
          <w:rFonts w:ascii="Arial" w:eastAsia="Calibri" w:hAnsi="Arial" w:cs="Arial"/>
          <w:sz w:val="24"/>
          <w:szCs w:val="24"/>
        </w:rPr>
        <w:t>радиоинформирования</w:t>
      </w:r>
      <w:proofErr w:type="spellEnd"/>
      <w:r w:rsidRPr="00177A63">
        <w:rPr>
          <w:rFonts w:ascii="Arial" w:eastAsia="Calibri" w:hAnsi="Arial" w:cs="Arial"/>
          <w:sz w:val="24"/>
          <w:szCs w:val="24"/>
        </w:rPr>
        <w:t xml:space="preserve"> и звукового ориентирования, повышающая доступность городской и транспортной инфраструктуры.</w:t>
      </w:r>
    </w:p>
    <w:p w:rsidR="00177A63" w:rsidRPr="00177A63" w:rsidRDefault="00177A63" w:rsidP="00177A63">
      <w:pPr>
        <w:spacing w:after="0" w:line="256" w:lineRule="auto"/>
        <w:ind w:firstLine="284"/>
        <w:contextualSpacing/>
        <w:rPr>
          <w:rFonts w:ascii="Arial" w:eastAsia="Calibri" w:hAnsi="Arial" w:cs="Arial"/>
          <w:sz w:val="24"/>
          <w:szCs w:val="24"/>
        </w:rPr>
      </w:pPr>
      <w:r w:rsidRPr="00177A63">
        <w:rPr>
          <w:rFonts w:ascii="Arial" w:eastAsia="Calibri" w:hAnsi="Arial" w:cs="Arial"/>
          <w:sz w:val="24"/>
          <w:szCs w:val="24"/>
        </w:rPr>
        <w:t xml:space="preserve">C её помощью могут самостоятельно передвигаться в городской среде: незрячие и слабовидящие, люди с нарушением опорно-двигательного аппарата, в том числе инвалиды-колясочники; пожилые люди, представители других маломобильных групп населения и </w:t>
      </w:r>
      <w:proofErr w:type="spellStart"/>
      <w:r w:rsidRPr="00177A63">
        <w:rPr>
          <w:rFonts w:ascii="Arial" w:eastAsia="Calibri" w:hAnsi="Arial" w:cs="Arial"/>
          <w:sz w:val="24"/>
          <w:szCs w:val="24"/>
        </w:rPr>
        <w:t>инватуристы</w:t>
      </w:r>
      <w:proofErr w:type="spellEnd"/>
      <w:r w:rsidRPr="00177A63">
        <w:rPr>
          <w:rFonts w:ascii="Arial" w:eastAsia="Calibri" w:hAnsi="Arial" w:cs="Arial"/>
          <w:sz w:val="24"/>
          <w:szCs w:val="24"/>
        </w:rPr>
        <w:t>.</w:t>
      </w:r>
    </w:p>
    <w:p w:rsidR="00177A63" w:rsidRPr="00177A63" w:rsidRDefault="00177A63" w:rsidP="00177A63">
      <w:pPr>
        <w:spacing w:after="0" w:line="256" w:lineRule="auto"/>
        <w:ind w:firstLine="284"/>
        <w:contextualSpacing/>
        <w:rPr>
          <w:rFonts w:ascii="Arial" w:eastAsia="Calibri" w:hAnsi="Arial" w:cs="Arial"/>
          <w:sz w:val="24"/>
          <w:szCs w:val="24"/>
        </w:rPr>
      </w:pPr>
      <w:r w:rsidRPr="00177A63">
        <w:rPr>
          <w:rFonts w:ascii="Arial" w:eastAsia="Calibri" w:hAnsi="Arial" w:cs="Arial"/>
          <w:sz w:val="24"/>
          <w:szCs w:val="24"/>
        </w:rPr>
        <w:t xml:space="preserve">Инфраструктурное оборудование системы состоит из </w:t>
      </w:r>
      <w:proofErr w:type="spellStart"/>
      <w:r w:rsidRPr="00177A63">
        <w:rPr>
          <w:rFonts w:ascii="Arial" w:eastAsia="Calibri" w:hAnsi="Arial" w:cs="Arial"/>
          <w:sz w:val="24"/>
          <w:szCs w:val="24"/>
        </w:rPr>
        <w:t>радиотрансиверов</w:t>
      </w:r>
      <w:proofErr w:type="spellEnd"/>
      <w:r w:rsidRPr="00177A63">
        <w:rPr>
          <w:rFonts w:ascii="Arial" w:eastAsia="Calibri" w:hAnsi="Arial" w:cs="Arial"/>
          <w:sz w:val="24"/>
          <w:szCs w:val="24"/>
        </w:rPr>
        <w:t xml:space="preserve"> и подключенных к ним звуковых маяков. Данное оборудование устанавливается на общественном транспорте и его остановках, на надземных и подземных переходах, снаружи и внутри зданий любого назначения.</w:t>
      </w:r>
    </w:p>
    <w:p w:rsidR="00177A63" w:rsidRPr="00177A63" w:rsidRDefault="00177A63" w:rsidP="00177A63">
      <w:pPr>
        <w:spacing w:after="0" w:line="256" w:lineRule="auto"/>
        <w:ind w:firstLine="284"/>
        <w:contextualSpacing/>
        <w:rPr>
          <w:rFonts w:ascii="Arial" w:eastAsia="Calibri" w:hAnsi="Arial" w:cs="Arial"/>
          <w:sz w:val="24"/>
          <w:szCs w:val="24"/>
        </w:rPr>
      </w:pPr>
      <w:r w:rsidRPr="00177A63">
        <w:rPr>
          <w:rFonts w:ascii="Arial" w:eastAsia="Calibri" w:hAnsi="Arial" w:cs="Arial"/>
          <w:sz w:val="24"/>
          <w:szCs w:val="24"/>
        </w:rPr>
        <w:t>На пешеходных переходах устанавливаются устройства звукового и голосового сопровождения зеленого сигнала пешеходного светофора с сигналом ориентации — «ТРИОЛЬ».</w:t>
      </w:r>
    </w:p>
    <w:p w:rsidR="00177A63" w:rsidRPr="00177A63" w:rsidRDefault="00177A63" w:rsidP="00177A63">
      <w:pPr>
        <w:spacing w:after="0" w:line="240" w:lineRule="auto"/>
        <w:ind w:firstLine="426"/>
        <w:contextualSpacing/>
        <w:jc w:val="both"/>
        <w:rPr>
          <w:rFonts w:ascii="Arial" w:eastAsia="Calibri" w:hAnsi="Arial" w:cs="Arial"/>
          <w:b/>
          <w:i/>
          <w:sz w:val="24"/>
          <w:szCs w:val="24"/>
        </w:rPr>
      </w:pPr>
      <w:r w:rsidRPr="00177A63">
        <w:rPr>
          <w:rFonts w:ascii="Arial" w:eastAsia="Calibri" w:hAnsi="Arial" w:cs="Arial"/>
          <w:sz w:val="24"/>
          <w:szCs w:val="24"/>
        </w:rPr>
        <w:t xml:space="preserve"> </w:t>
      </w:r>
      <w:hyperlink r:id="rId9" w:history="1">
        <w:proofErr w:type="spellStart"/>
        <w:r w:rsidRPr="00177A63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Speaking</w:t>
        </w:r>
        <w:proofErr w:type="spellEnd"/>
        <w:r w:rsidRPr="00177A63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 xml:space="preserve"> </w:t>
        </w:r>
        <w:proofErr w:type="spellStart"/>
        <w:r w:rsidRPr="00177A63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City</w:t>
        </w:r>
        <w:proofErr w:type="spellEnd"/>
        <w:r w:rsidRPr="00177A63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 xml:space="preserve"> - Система «Говорящий город»</w:t>
        </w:r>
      </w:hyperlink>
    </w:p>
    <w:p w:rsidR="00177A63" w:rsidRPr="00177A63" w:rsidRDefault="00177A63" w:rsidP="00177A63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b/>
          <w:i/>
          <w:sz w:val="24"/>
          <w:szCs w:val="24"/>
        </w:rPr>
      </w:pPr>
    </w:p>
    <w:p w:rsidR="00177A63" w:rsidRPr="00177A63" w:rsidRDefault="00177A63" w:rsidP="00177A63">
      <w:pPr>
        <w:numPr>
          <w:ilvl w:val="0"/>
          <w:numId w:val="6"/>
        </w:numPr>
        <w:spacing w:after="0" w:line="240" w:lineRule="auto"/>
        <w:ind w:firstLine="360"/>
        <w:contextualSpacing/>
        <w:jc w:val="both"/>
        <w:rPr>
          <w:rFonts w:ascii="Arial" w:eastAsia="Calibri" w:hAnsi="Arial" w:cs="Arial"/>
          <w:b/>
          <w:i/>
          <w:sz w:val="24"/>
          <w:szCs w:val="24"/>
        </w:rPr>
      </w:pPr>
      <w:r w:rsidRPr="00177A63">
        <w:rPr>
          <w:rFonts w:ascii="Arial" w:eastAsia="Calibri" w:hAnsi="Arial" w:cs="Arial"/>
          <w:b/>
          <w:i/>
          <w:sz w:val="24"/>
          <w:szCs w:val="24"/>
        </w:rPr>
        <w:t xml:space="preserve"> </w:t>
      </w:r>
      <w:r w:rsidRPr="00177A63">
        <w:rPr>
          <w:rFonts w:ascii="Arial" w:eastAsia="Calibri" w:hAnsi="Arial" w:cs="Arial"/>
          <w:b/>
          <w:bCs/>
          <w:i/>
          <w:sz w:val="24"/>
          <w:szCs w:val="24"/>
          <w:shd w:val="clear" w:color="auto" w:fill="FFFFFF"/>
        </w:rPr>
        <w:t>Звуковые и тактильные сигналы дорожных светофоров</w:t>
      </w:r>
      <w:r w:rsidRPr="00177A63">
        <w:rPr>
          <w:rFonts w:ascii="Arial" w:eastAsia="Calibri" w:hAnsi="Arial" w:cs="Arial"/>
          <w:b/>
          <w:bCs/>
          <w:sz w:val="24"/>
          <w:szCs w:val="24"/>
          <w:shd w:val="clear" w:color="auto" w:fill="FFFFFF"/>
        </w:rPr>
        <w:t xml:space="preserve"> - </w:t>
      </w:r>
      <w:hyperlink r:id="rId10" w:history="1">
        <w:r w:rsidRPr="00177A63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 xml:space="preserve">ГОСТ </w:t>
        </w:r>
        <w:proofErr w:type="gramStart"/>
        <w:r w:rsidRPr="00177A63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Р</w:t>
        </w:r>
        <w:proofErr w:type="gramEnd"/>
        <w:r w:rsidRPr="00177A63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 xml:space="preserve"> ИСО 23600-2013 Вспомогательные технические средства для лиц с нарушением функций зрения и лиц с нарушением функций зрения и слуха. Звуковые и тактильные сигналы дорожных светофоров от 17 октября 2013 - docs.cntd.ru</w:t>
        </w:r>
      </w:hyperlink>
    </w:p>
    <w:p w:rsidR="00177A63" w:rsidRPr="00177A63" w:rsidRDefault="00177A63" w:rsidP="00177A6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i/>
          <w:sz w:val="24"/>
          <w:szCs w:val="24"/>
        </w:rPr>
      </w:pPr>
      <w:proofErr w:type="gramStart"/>
      <w:r w:rsidRPr="00177A63">
        <w:rPr>
          <w:rFonts w:ascii="Arial" w:eastAsia="Calibri" w:hAnsi="Arial" w:cs="Arial"/>
          <w:b/>
          <w:i/>
          <w:sz w:val="24"/>
          <w:szCs w:val="24"/>
        </w:rPr>
        <w:t>Особенности ориентировки незрячего в метро</w:t>
      </w:r>
      <w:proofErr w:type="gramEnd"/>
    </w:p>
    <w:p w:rsidR="00177A63" w:rsidRPr="00177A63" w:rsidRDefault="00177A63" w:rsidP="00177A63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77A63">
        <w:rPr>
          <w:rFonts w:ascii="Arial" w:eastAsia="Calibri" w:hAnsi="Arial" w:cs="Arial"/>
          <w:sz w:val="24"/>
          <w:szCs w:val="24"/>
        </w:rPr>
        <w:t>- Необходимо хорошо знать те станции метро, которыми чаще всего пользуешься. Под руководством взрослого подробно обследуй вход в метро, установи местоположение ручного контрольно-пропускного пункта и обследуй путь от него к эскалатору.</w:t>
      </w:r>
    </w:p>
    <w:p w:rsidR="00177A63" w:rsidRPr="00177A63" w:rsidRDefault="00177A63" w:rsidP="00177A63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77A63">
        <w:rPr>
          <w:rFonts w:ascii="Arial" w:eastAsia="Calibri" w:hAnsi="Arial" w:cs="Arial"/>
          <w:sz w:val="24"/>
          <w:szCs w:val="24"/>
        </w:rPr>
        <w:t>- Затем следует подробно изучить особенности подземной станции метро — форму колонн, фактуру поверхности пола платформ и центра станции, длину и ширину зала станции, определить местоположение переходов на другие станции метро и т. д.</w:t>
      </w:r>
    </w:p>
    <w:p w:rsidR="00177A63" w:rsidRPr="00177A63" w:rsidRDefault="00177A63" w:rsidP="00177A63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77A63">
        <w:rPr>
          <w:rFonts w:ascii="Arial" w:eastAsia="Calibri" w:hAnsi="Arial" w:cs="Arial"/>
          <w:sz w:val="24"/>
          <w:szCs w:val="24"/>
        </w:rPr>
        <w:t>- Предварительное изучение схемы станции может значительно ускорить непосредственное обследование станции.</w:t>
      </w:r>
    </w:p>
    <w:p w:rsidR="00177A63" w:rsidRPr="00177A63" w:rsidRDefault="00177A63" w:rsidP="00177A63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77A63">
        <w:rPr>
          <w:rFonts w:ascii="Arial" w:eastAsia="Calibri" w:hAnsi="Arial" w:cs="Arial"/>
          <w:sz w:val="24"/>
          <w:szCs w:val="24"/>
        </w:rPr>
        <w:t>- Надо знать расстояние от колонн до края платформы (измеренное шагами), это поможет увереннее подходить к поезду.</w:t>
      </w:r>
    </w:p>
    <w:p w:rsidR="00177A63" w:rsidRPr="00177A63" w:rsidRDefault="00177A63" w:rsidP="00177A63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77A63">
        <w:rPr>
          <w:rFonts w:ascii="Arial" w:eastAsia="Calibri" w:hAnsi="Arial" w:cs="Arial"/>
          <w:sz w:val="24"/>
          <w:szCs w:val="24"/>
        </w:rPr>
        <w:lastRenderedPageBreak/>
        <w:t>- При входе в вагон необходимо сначала ощупать тростью пол или обнаружить резиновую окантовку двери. Если в вагоне есть свободные места или уступают место, то лучше сесть. Если не окажется свободного места, можно встать у противоположных от входа дверей. Это поможет сориентироваться при выходе из вагона.</w:t>
      </w:r>
    </w:p>
    <w:p w:rsidR="00177A63" w:rsidRPr="00177A63" w:rsidRDefault="00177A63" w:rsidP="00177A6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i/>
          <w:sz w:val="24"/>
          <w:szCs w:val="24"/>
        </w:rPr>
      </w:pPr>
      <w:r w:rsidRPr="00177A63">
        <w:rPr>
          <w:rFonts w:ascii="Arial" w:eastAsia="Calibri" w:hAnsi="Arial" w:cs="Arial"/>
          <w:b/>
          <w:i/>
          <w:sz w:val="24"/>
          <w:szCs w:val="24"/>
        </w:rPr>
        <w:t>5 принципов поведения на дороге в дождь</w:t>
      </w:r>
    </w:p>
    <w:p w:rsidR="00177A63" w:rsidRPr="00177A63" w:rsidRDefault="00177A63" w:rsidP="00177A63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77A63">
        <w:rPr>
          <w:rFonts w:ascii="Arial" w:eastAsia="Calibri" w:hAnsi="Arial" w:cs="Arial"/>
          <w:sz w:val="24"/>
          <w:szCs w:val="24"/>
        </w:rPr>
        <w:t xml:space="preserve">- Помни, что в дождливую погоду ухудшается видимость - собираясь на улицу, сделай себя заметным! Твоя одежда, зонт или дождевик должны быть ярких цветов. В темное время суток стоит надеть одежду со светоотражающими элементами или прикрепить к ней </w:t>
      </w:r>
      <w:proofErr w:type="spellStart"/>
      <w:r w:rsidRPr="00177A63">
        <w:rPr>
          <w:rFonts w:ascii="Arial" w:eastAsia="Calibri" w:hAnsi="Arial" w:cs="Arial"/>
          <w:sz w:val="24"/>
          <w:szCs w:val="24"/>
        </w:rPr>
        <w:t>фликеры</w:t>
      </w:r>
      <w:proofErr w:type="spellEnd"/>
      <w:r w:rsidRPr="00177A63">
        <w:rPr>
          <w:rFonts w:ascii="Arial" w:eastAsia="Calibri" w:hAnsi="Arial" w:cs="Arial"/>
          <w:sz w:val="24"/>
          <w:szCs w:val="24"/>
        </w:rPr>
        <w:t>.</w:t>
      </w:r>
    </w:p>
    <w:p w:rsidR="00177A63" w:rsidRPr="00177A63" w:rsidRDefault="00177A63" w:rsidP="00177A63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77A63">
        <w:rPr>
          <w:rFonts w:ascii="Arial" w:eastAsia="Calibri" w:hAnsi="Arial" w:cs="Arial"/>
          <w:sz w:val="24"/>
          <w:szCs w:val="24"/>
        </w:rPr>
        <w:t>- На мокрой дороге расстояние, необходимое для остановки автомобиля, увеличивается: не пересекай проезжую часть улицы в неустановленном месте! Прежде чем пересекать дорогу по пешеходному переходу или на светофоре, убедись, что водители остановились.</w:t>
      </w:r>
    </w:p>
    <w:p w:rsidR="00177A63" w:rsidRPr="00177A63" w:rsidRDefault="00177A63" w:rsidP="00177A63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77A63">
        <w:rPr>
          <w:rFonts w:ascii="Arial" w:eastAsia="Calibri" w:hAnsi="Arial" w:cs="Arial"/>
          <w:sz w:val="24"/>
          <w:szCs w:val="24"/>
        </w:rPr>
        <w:t>- Будь внимателен - в сильный ливень водитель может тебя не заметить. Пересекай дорогу, только убедившись в полной безопасности.</w:t>
      </w:r>
    </w:p>
    <w:p w:rsidR="00177A63" w:rsidRPr="00177A63" w:rsidRDefault="00177A63" w:rsidP="00177A63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77A63">
        <w:rPr>
          <w:rFonts w:ascii="Arial" w:eastAsia="Calibri" w:hAnsi="Arial" w:cs="Arial"/>
          <w:sz w:val="24"/>
          <w:szCs w:val="24"/>
        </w:rPr>
        <w:t>- Не приближайся к краю дороги - тебя могут случайно окатить водой из лужи проезжающие автомобили, и, что самое опасное, ты можешь поскользнуться и попасть прямо под колеса машин.</w:t>
      </w:r>
    </w:p>
    <w:p w:rsidR="00177A63" w:rsidRPr="00177A63" w:rsidRDefault="00177A63" w:rsidP="00177A6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i/>
          <w:sz w:val="24"/>
          <w:szCs w:val="24"/>
        </w:rPr>
      </w:pPr>
      <w:r w:rsidRPr="00177A63">
        <w:rPr>
          <w:rFonts w:ascii="Arial" w:eastAsia="Calibri" w:hAnsi="Arial" w:cs="Arial"/>
          <w:b/>
          <w:i/>
          <w:sz w:val="24"/>
          <w:szCs w:val="24"/>
        </w:rPr>
        <w:t>Правила поведения в грозу</w:t>
      </w:r>
    </w:p>
    <w:p w:rsidR="00177A63" w:rsidRPr="00177A63" w:rsidRDefault="00177A63" w:rsidP="00177A63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77A63">
        <w:rPr>
          <w:rFonts w:ascii="Arial" w:eastAsia="Calibri" w:hAnsi="Arial" w:cs="Arial"/>
          <w:sz w:val="24"/>
          <w:szCs w:val="24"/>
        </w:rPr>
        <w:t>- Отмени прогулки и походы в магазин, оставайся дома, закрой окна и двери. Держись подальше от электропроводки, антенн и всего, что связано с внешней средой. Лучше будет отключить электроприборы от сети и как можно меньше пользоваться телефоном.</w:t>
      </w:r>
    </w:p>
    <w:p w:rsidR="00177A63" w:rsidRPr="00177A63" w:rsidRDefault="00177A63" w:rsidP="00177A63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77A63">
        <w:rPr>
          <w:rFonts w:ascii="Arial" w:eastAsia="Calibri" w:hAnsi="Arial" w:cs="Arial"/>
          <w:sz w:val="24"/>
          <w:szCs w:val="24"/>
        </w:rPr>
        <w:t>- В автомобиле: попроси водителя припарковаться, пережди грозу в машине вместе с остальными пассажирами.</w:t>
      </w:r>
    </w:p>
    <w:p w:rsidR="00177A63" w:rsidRPr="00177A63" w:rsidRDefault="00177A63" w:rsidP="00177A63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77A63">
        <w:rPr>
          <w:rFonts w:ascii="Arial" w:eastAsia="Calibri" w:hAnsi="Arial" w:cs="Arial"/>
          <w:sz w:val="24"/>
          <w:szCs w:val="24"/>
        </w:rPr>
        <w:t>- На улице: не прячься под деревьями. Постарайся укрыться в административном или жилом здании, в магазине.</w:t>
      </w:r>
    </w:p>
    <w:p w:rsidR="00177A63" w:rsidRPr="00177A63" w:rsidRDefault="00177A63" w:rsidP="00177A63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i/>
          <w:sz w:val="24"/>
          <w:szCs w:val="24"/>
        </w:rPr>
      </w:pPr>
      <w:r w:rsidRPr="00177A63">
        <w:rPr>
          <w:rFonts w:ascii="Arial" w:eastAsia="Calibri" w:hAnsi="Arial" w:cs="Arial"/>
          <w:b/>
          <w:i/>
          <w:sz w:val="24"/>
          <w:szCs w:val="24"/>
        </w:rPr>
        <w:t>Как пересечь железнодорожные пути</w:t>
      </w:r>
    </w:p>
    <w:p w:rsidR="00177A63" w:rsidRPr="00177A63" w:rsidRDefault="00177A63" w:rsidP="00177A63">
      <w:pPr>
        <w:spacing w:after="0" w:line="240" w:lineRule="auto"/>
        <w:ind w:firstLine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77A63">
        <w:rPr>
          <w:rFonts w:ascii="Arial" w:eastAsia="Calibri" w:hAnsi="Arial" w:cs="Arial"/>
          <w:sz w:val="24"/>
          <w:szCs w:val="24"/>
        </w:rPr>
        <w:t>Пересекай только в специальных местах: по пешеходным настилам, надземным или подземным переходам.</w:t>
      </w:r>
    </w:p>
    <w:p w:rsidR="00177A63" w:rsidRPr="00177A63" w:rsidRDefault="00177A63" w:rsidP="00177A63">
      <w:pPr>
        <w:spacing w:after="0" w:line="240" w:lineRule="auto"/>
        <w:ind w:firstLine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77A63">
        <w:rPr>
          <w:rFonts w:ascii="Arial" w:eastAsia="Calibri" w:hAnsi="Arial" w:cs="Arial"/>
          <w:sz w:val="24"/>
          <w:szCs w:val="24"/>
        </w:rPr>
        <w:t xml:space="preserve">Полезная информация </w:t>
      </w:r>
      <w:hyperlink r:id="rId11" w:history="1">
        <w:r w:rsidRPr="00177A63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 xml:space="preserve">Примерная программа обучения слепых пространственной ориентировке и мобильности на предприятиях </w:t>
        </w:r>
        <w:proofErr w:type="spellStart"/>
        <w:r w:rsidRPr="00177A63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вос</w:t>
        </w:r>
        <w:proofErr w:type="spellEnd"/>
        <w:r w:rsidRPr="00177A63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 xml:space="preserve"> (48-94 часа) (studfile.net)</w:t>
        </w:r>
      </w:hyperlink>
    </w:p>
    <w:p w:rsidR="00177A63" w:rsidRPr="00177A63" w:rsidRDefault="00177A63" w:rsidP="00177A63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177A63" w:rsidRPr="00177A63" w:rsidRDefault="00177A63" w:rsidP="00177A63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177A63">
        <w:rPr>
          <w:rFonts w:ascii="Arial" w:eastAsia="Calibri" w:hAnsi="Arial" w:cs="Arial"/>
          <w:b/>
          <w:sz w:val="24"/>
          <w:szCs w:val="24"/>
          <w:u w:val="single"/>
        </w:rPr>
        <w:t>ЧТО нужно знать девочкам-подросткам</w:t>
      </w:r>
    </w:p>
    <w:p w:rsidR="00177A63" w:rsidRPr="00177A63" w:rsidRDefault="00177A63" w:rsidP="00177A63">
      <w:pPr>
        <w:tabs>
          <w:tab w:val="left" w:pos="284"/>
        </w:tabs>
        <w:spacing w:after="0" w:line="240" w:lineRule="auto"/>
        <w:ind w:firstLine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77A63">
        <w:rPr>
          <w:rFonts w:ascii="Arial" w:eastAsia="Calibri" w:hAnsi="Arial" w:cs="Arial"/>
          <w:sz w:val="24"/>
          <w:szCs w:val="24"/>
        </w:rPr>
        <w:t>Девочкам-подросткам, которые начинают интенсивно общаться со сверстниками, бывать в молодежных компаниях и приобретают первый опыт интимных отношений, должны быть готовы к тому, что их сочтут достаточно взрослыми для того, чтобы интимные отношения не остановились лишь на невинных поцелуях.</w:t>
      </w:r>
    </w:p>
    <w:p w:rsidR="00177A63" w:rsidRPr="00177A63" w:rsidRDefault="00177A63" w:rsidP="00177A63">
      <w:pPr>
        <w:tabs>
          <w:tab w:val="left" w:pos="284"/>
        </w:tabs>
        <w:spacing w:after="0" w:line="240" w:lineRule="auto"/>
        <w:ind w:firstLine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77A63">
        <w:rPr>
          <w:rFonts w:ascii="Arial" w:eastAsia="Calibri" w:hAnsi="Arial" w:cs="Arial"/>
          <w:sz w:val="24"/>
          <w:szCs w:val="24"/>
        </w:rPr>
        <w:t>Нужно помнить, что большинство сексуальных нападений совершается не примитивными незнакомцами с внешностью преступника, а приятелями, знакомыми и даже родственниками. Половина изнасилований происходит не в тёмной аллее парка или неосвещённом подъезде, а дома у жертвы, или в гостях.</w:t>
      </w:r>
    </w:p>
    <w:p w:rsidR="00177A63" w:rsidRPr="00177A63" w:rsidRDefault="00177A63" w:rsidP="00177A63">
      <w:pPr>
        <w:tabs>
          <w:tab w:val="left" w:pos="284"/>
        </w:tabs>
        <w:spacing w:after="0" w:line="240" w:lineRule="auto"/>
        <w:ind w:firstLine="284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177A63">
        <w:rPr>
          <w:rFonts w:ascii="Arial" w:eastAsia="Calibri" w:hAnsi="Arial" w:cs="Arial"/>
          <w:sz w:val="24"/>
          <w:szCs w:val="24"/>
        </w:rPr>
        <w:t>Отправляясь в гости к малознакомому</w:t>
      </w:r>
      <w:proofErr w:type="gramEnd"/>
      <w:r w:rsidRPr="00177A63">
        <w:rPr>
          <w:rFonts w:ascii="Arial" w:eastAsia="Calibri" w:hAnsi="Arial" w:cs="Arial"/>
          <w:sz w:val="24"/>
          <w:szCs w:val="24"/>
        </w:rPr>
        <w:t xml:space="preserve"> молодому человеку или на вечеринку в большую компанию, необходимо помнить следующие правила поведения:</w:t>
      </w:r>
    </w:p>
    <w:p w:rsidR="00177A63" w:rsidRPr="00177A63" w:rsidRDefault="00177A63" w:rsidP="00177A63">
      <w:pPr>
        <w:numPr>
          <w:ilvl w:val="0"/>
          <w:numId w:val="10"/>
        </w:numPr>
        <w:tabs>
          <w:tab w:val="left" w:pos="284"/>
        </w:tabs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77A63">
        <w:rPr>
          <w:rFonts w:ascii="Arial" w:eastAsia="Calibri" w:hAnsi="Arial" w:cs="Arial"/>
          <w:sz w:val="24"/>
          <w:szCs w:val="24"/>
        </w:rPr>
        <w:t>в огромном количестве случаев одно только согласие девушки пойти в ресторан расценивается, как понимание, к чему идёт дело и знак согласия на это. Последующее сопротивление воспринимается просто как игра;</w:t>
      </w:r>
    </w:p>
    <w:p w:rsidR="00177A63" w:rsidRPr="00177A63" w:rsidRDefault="00177A63" w:rsidP="00177A63">
      <w:pPr>
        <w:numPr>
          <w:ilvl w:val="0"/>
          <w:numId w:val="10"/>
        </w:numPr>
        <w:tabs>
          <w:tab w:val="left" w:pos="284"/>
        </w:tabs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77A63">
        <w:rPr>
          <w:rFonts w:ascii="Arial" w:eastAsia="Calibri" w:hAnsi="Arial" w:cs="Arial"/>
          <w:sz w:val="24"/>
          <w:szCs w:val="24"/>
        </w:rPr>
        <w:lastRenderedPageBreak/>
        <w:t>если возникает неуютное чувство, не надо стесняться своей осторожности; необходимо уйти или твёрдо заявить о своем отношении к ситуации, вообще сказать решительное однозначное «НЕТ!»;</w:t>
      </w:r>
    </w:p>
    <w:p w:rsidR="00177A63" w:rsidRPr="00177A63" w:rsidRDefault="00177A63" w:rsidP="00177A63">
      <w:pPr>
        <w:numPr>
          <w:ilvl w:val="0"/>
          <w:numId w:val="10"/>
        </w:numPr>
        <w:tabs>
          <w:tab w:val="left" w:pos="284"/>
        </w:tabs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77A63">
        <w:rPr>
          <w:rFonts w:ascii="Arial" w:eastAsia="Calibri" w:hAnsi="Arial" w:cs="Arial"/>
          <w:sz w:val="24"/>
          <w:szCs w:val="24"/>
        </w:rPr>
        <w:t>с самого начала ясно обозначь границы возможных взаимоотношений. Это главный принцип защиты от изнасилования;</w:t>
      </w:r>
    </w:p>
    <w:p w:rsidR="00177A63" w:rsidRPr="00177A63" w:rsidRDefault="00177A63" w:rsidP="00177A63">
      <w:pPr>
        <w:numPr>
          <w:ilvl w:val="0"/>
          <w:numId w:val="10"/>
        </w:numPr>
        <w:tabs>
          <w:tab w:val="left" w:pos="284"/>
        </w:tabs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77A63">
        <w:rPr>
          <w:rFonts w:ascii="Arial" w:eastAsia="Calibri" w:hAnsi="Arial" w:cs="Arial"/>
          <w:sz w:val="24"/>
          <w:szCs w:val="24"/>
        </w:rPr>
        <w:t>если давление продолжается, не бойся шума или скандала - несколько минут смущения лучше риска изнасилования. А вообще, в большую компанию безопасно идти лишь с надёжными друзьями, не терять друг друга из вида и вместе уходить.</w:t>
      </w:r>
    </w:p>
    <w:p w:rsidR="00177A63" w:rsidRPr="00177A63" w:rsidRDefault="00177A63" w:rsidP="00177A63">
      <w:pPr>
        <w:tabs>
          <w:tab w:val="left" w:pos="284"/>
        </w:tabs>
        <w:spacing w:after="0" w:line="240" w:lineRule="auto"/>
        <w:ind w:firstLine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77A63">
        <w:rPr>
          <w:rFonts w:ascii="Arial" w:eastAsia="Calibri" w:hAnsi="Arial" w:cs="Arial"/>
          <w:sz w:val="24"/>
          <w:szCs w:val="24"/>
        </w:rPr>
        <w:t>Помни, что пьяному человеку труднее сориентироваться в ситуации и предотвратить насилие в отношении себя. С малознакомыми людьми и на большой вечеринке надо всегда оставаться трезвой.</w:t>
      </w:r>
    </w:p>
    <w:p w:rsidR="00177A63" w:rsidRPr="00177A63" w:rsidRDefault="00177A63" w:rsidP="00177A63">
      <w:pPr>
        <w:spacing w:after="0" w:line="240" w:lineRule="auto"/>
        <w:ind w:firstLine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77A63">
        <w:rPr>
          <w:rFonts w:ascii="Arial" w:eastAsia="Calibri" w:hAnsi="Arial" w:cs="Arial"/>
          <w:sz w:val="24"/>
          <w:szCs w:val="24"/>
        </w:rPr>
        <w:t>Держись вместе с близкими друзьями или поближе к хорошим знакомым</w:t>
      </w:r>
    </w:p>
    <w:p w:rsidR="00177A63" w:rsidRPr="00177A63" w:rsidRDefault="00177A63" w:rsidP="00177A63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177A63" w:rsidRPr="00177A63" w:rsidRDefault="00177A63" w:rsidP="00177A63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177A63">
        <w:rPr>
          <w:rFonts w:ascii="Arial" w:eastAsia="Calibri" w:hAnsi="Arial" w:cs="Arial"/>
          <w:b/>
          <w:sz w:val="24"/>
          <w:szCs w:val="24"/>
          <w:u w:val="single"/>
        </w:rPr>
        <w:t>15 правил безопасного поведения в интернете для детей и подростков</w:t>
      </w:r>
    </w:p>
    <w:p w:rsidR="00177A63" w:rsidRPr="00177A63" w:rsidRDefault="00177A63" w:rsidP="00177A63">
      <w:pPr>
        <w:spacing w:after="0" w:line="240" w:lineRule="auto"/>
        <w:ind w:firstLine="284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177A63">
        <w:rPr>
          <w:rFonts w:ascii="Arial" w:eastAsia="Calibri" w:hAnsi="Arial" w:cs="Arial"/>
          <w:b/>
          <w:sz w:val="24"/>
          <w:szCs w:val="24"/>
        </w:rPr>
        <w:t>№ 1</w:t>
      </w:r>
      <w:proofErr w:type="gramStart"/>
      <w:r w:rsidRPr="00177A63">
        <w:rPr>
          <w:rFonts w:ascii="Arial" w:eastAsia="Calibri" w:hAnsi="Arial" w:cs="Arial"/>
          <w:b/>
          <w:sz w:val="24"/>
          <w:szCs w:val="24"/>
        </w:rPr>
        <w:t xml:space="preserve"> Х</w:t>
      </w:r>
      <w:proofErr w:type="gramEnd"/>
      <w:r w:rsidRPr="00177A63">
        <w:rPr>
          <w:rFonts w:ascii="Arial" w:eastAsia="Calibri" w:hAnsi="Arial" w:cs="Arial"/>
          <w:b/>
          <w:sz w:val="24"/>
          <w:szCs w:val="24"/>
        </w:rPr>
        <w:t>раните тайны</w:t>
      </w:r>
    </w:p>
    <w:p w:rsidR="00177A63" w:rsidRPr="00177A63" w:rsidRDefault="00177A63" w:rsidP="00177A63">
      <w:pPr>
        <w:spacing w:after="0" w:line="240" w:lineRule="auto"/>
        <w:ind w:firstLine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77A63">
        <w:rPr>
          <w:rFonts w:ascii="Arial" w:eastAsia="Calibri" w:hAnsi="Arial" w:cs="Arial"/>
          <w:sz w:val="24"/>
          <w:szCs w:val="24"/>
        </w:rPr>
        <w:t xml:space="preserve">В информационном пространстве нам часто приходится вводить свои данные: ФИО, адрес, дату рождения, номера документов. Персональные данные (имя, фамилия, адрес, дата рождения, номера документов) можно вводить только на государственных сайтах или на сайтах покупки билетов. И только в том случае, если соединение устанавливается по протоколу </w:t>
      </w:r>
      <w:proofErr w:type="spellStart"/>
      <w:r w:rsidRPr="00177A63">
        <w:rPr>
          <w:rFonts w:ascii="Arial" w:eastAsia="Calibri" w:hAnsi="Arial" w:cs="Arial"/>
          <w:sz w:val="24"/>
          <w:szCs w:val="24"/>
        </w:rPr>
        <w:t>https</w:t>
      </w:r>
      <w:proofErr w:type="spellEnd"/>
      <w:r w:rsidRPr="00177A63">
        <w:rPr>
          <w:rFonts w:ascii="Arial" w:eastAsia="Calibri" w:hAnsi="Arial" w:cs="Arial"/>
          <w:sz w:val="24"/>
          <w:szCs w:val="24"/>
        </w:rPr>
        <w:t xml:space="preserve">. Слева от адреса сайта должен появиться значок в виде зеленого Важно помнить, что ни в коем случае нельзя передавать через </w:t>
      </w:r>
      <w:proofErr w:type="spellStart"/>
      <w:proofErr w:type="gramStart"/>
      <w:r w:rsidRPr="00177A63">
        <w:rPr>
          <w:rFonts w:ascii="Arial" w:eastAsia="Calibri" w:hAnsi="Arial" w:cs="Arial"/>
          <w:sz w:val="24"/>
          <w:szCs w:val="24"/>
        </w:rPr>
        <w:t>C</w:t>
      </w:r>
      <w:proofErr w:type="gramEnd"/>
      <w:r w:rsidRPr="00177A63">
        <w:rPr>
          <w:rFonts w:ascii="Arial" w:eastAsia="Calibri" w:hAnsi="Arial" w:cs="Arial"/>
          <w:sz w:val="24"/>
          <w:szCs w:val="24"/>
        </w:rPr>
        <w:t>еть</w:t>
      </w:r>
      <w:proofErr w:type="spellEnd"/>
      <w:r w:rsidRPr="00177A63">
        <w:rPr>
          <w:rFonts w:ascii="Arial" w:eastAsia="Calibri" w:hAnsi="Arial" w:cs="Arial"/>
          <w:sz w:val="24"/>
          <w:szCs w:val="24"/>
        </w:rPr>
        <w:t xml:space="preserve"> данные любых документов и банковских карт. Даже (и тем более) если кто-то об этом просит, старается убедить в том, что возникла критическая ситуация, торопит и повторяет, что нужно срочно прислать информацию.</w:t>
      </w:r>
    </w:p>
    <w:p w:rsidR="00177A63" w:rsidRPr="00177A63" w:rsidRDefault="00177A63" w:rsidP="00177A63">
      <w:pPr>
        <w:spacing w:after="0" w:line="240" w:lineRule="auto"/>
        <w:ind w:firstLine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77A63">
        <w:rPr>
          <w:rFonts w:ascii="Arial" w:eastAsia="Calibri" w:hAnsi="Arial" w:cs="Arial"/>
          <w:sz w:val="24"/>
          <w:szCs w:val="24"/>
        </w:rPr>
        <w:t>Если такая ситуация возникла, ребенку нужно сразу связаться с родителями. Запугивание и попытки во что бы то ни стало получить сведения говорят о том, что перед вами мошенники</w:t>
      </w:r>
      <w:proofErr w:type="gramStart"/>
      <w:r w:rsidRPr="00177A63">
        <w:rPr>
          <w:rFonts w:ascii="Arial" w:eastAsia="Calibri" w:hAnsi="Arial" w:cs="Arial"/>
          <w:sz w:val="24"/>
          <w:szCs w:val="24"/>
        </w:rPr>
        <w:t>.</w:t>
      </w:r>
      <w:proofErr w:type="gramEnd"/>
      <w:r w:rsidRPr="00177A63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177A63">
        <w:rPr>
          <w:rFonts w:ascii="Arial" w:eastAsia="Calibri" w:hAnsi="Arial" w:cs="Arial"/>
          <w:sz w:val="24"/>
          <w:szCs w:val="24"/>
        </w:rPr>
        <w:t>з</w:t>
      </w:r>
      <w:proofErr w:type="gramEnd"/>
      <w:r w:rsidRPr="00177A63">
        <w:rPr>
          <w:rFonts w:ascii="Arial" w:eastAsia="Calibri" w:hAnsi="Arial" w:cs="Arial"/>
          <w:sz w:val="24"/>
          <w:szCs w:val="24"/>
        </w:rPr>
        <w:t>амка — это означает, что соединение защищено.</w:t>
      </w:r>
    </w:p>
    <w:p w:rsidR="00177A63" w:rsidRPr="00177A63" w:rsidRDefault="00177A63" w:rsidP="00177A63">
      <w:pPr>
        <w:spacing w:after="0" w:line="240" w:lineRule="auto"/>
        <w:ind w:firstLine="284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177A63">
        <w:rPr>
          <w:rFonts w:ascii="Arial" w:eastAsia="Calibri" w:hAnsi="Arial" w:cs="Arial"/>
          <w:b/>
          <w:sz w:val="24"/>
          <w:szCs w:val="24"/>
        </w:rPr>
        <w:t>№ 2</w:t>
      </w:r>
      <w:proofErr w:type="gramStart"/>
      <w:r w:rsidRPr="00177A63">
        <w:rPr>
          <w:rFonts w:ascii="Arial" w:eastAsia="Calibri" w:hAnsi="Arial" w:cs="Arial"/>
          <w:b/>
          <w:sz w:val="24"/>
          <w:szCs w:val="24"/>
        </w:rPr>
        <w:t xml:space="preserve"> Б</w:t>
      </w:r>
      <w:proofErr w:type="gramEnd"/>
      <w:r w:rsidRPr="00177A63">
        <w:rPr>
          <w:rFonts w:ascii="Arial" w:eastAsia="Calibri" w:hAnsi="Arial" w:cs="Arial"/>
          <w:b/>
          <w:sz w:val="24"/>
          <w:szCs w:val="24"/>
        </w:rPr>
        <w:t>удьте анонимны</w:t>
      </w:r>
    </w:p>
    <w:p w:rsidR="00177A63" w:rsidRPr="00177A63" w:rsidRDefault="00177A63" w:rsidP="00177A63">
      <w:pPr>
        <w:spacing w:after="0" w:line="240" w:lineRule="auto"/>
        <w:ind w:firstLine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77A63">
        <w:rPr>
          <w:rFonts w:ascii="Arial" w:eastAsia="Calibri" w:hAnsi="Arial" w:cs="Arial"/>
          <w:sz w:val="24"/>
          <w:szCs w:val="24"/>
        </w:rPr>
        <w:t xml:space="preserve">Создавая свой профиль в социальных сетях, нужно максимально избегать привязки к «физическому» миру. Нельзя указывать свой адрес, дату рождения, школу, класс. </w:t>
      </w:r>
      <w:proofErr w:type="gramStart"/>
      <w:r w:rsidRPr="00177A63">
        <w:rPr>
          <w:rFonts w:ascii="Arial" w:eastAsia="Calibri" w:hAnsi="Arial" w:cs="Arial"/>
          <w:sz w:val="24"/>
          <w:szCs w:val="24"/>
        </w:rPr>
        <w:t>Лучше использовать очевидный псевдоним: по нему должно быть ясно, что это не настоящее имя (ведь использовать ложные данные:</w:t>
      </w:r>
      <w:proofErr w:type="gramEnd"/>
      <w:r w:rsidRPr="00177A63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177A63">
        <w:rPr>
          <w:rFonts w:ascii="Arial" w:eastAsia="Calibri" w:hAnsi="Arial" w:cs="Arial"/>
          <w:sz w:val="24"/>
          <w:szCs w:val="24"/>
        </w:rPr>
        <w:t xml:space="preserve">«Алексей» вместо «Александр» — по правилам </w:t>
      </w:r>
      <w:proofErr w:type="spellStart"/>
      <w:r w:rsidRPr="00177A63">
        <w:rPr>
          <w:rFonts w:ascii="Arial" w:eastAsia="Calibri" w:hAnsi="Arial" w:cs="Arial"/>
          <w:sz w:val="24"/>
          <w:szCs w:val="24"/>
        </w:rPr>
        <w:t>соцсетей</w:t>
      </w:r>
      <w:proofErr w:type="spellEnd"/>
      <w:r w:rsidRPr="00177A63">
        <w:rPr>
          <w:rFonts w:ascii="Arial" w:eastAsia="Calibri" w:hAnsi="Arial" w:cs="Arial"/>
          <w:sz w:val="24"/>
          <w:szCs w:val="24"/>
        </w:rPr>
        <w:t xml:space="preserve"> запрещено).</w:t>
      </w:r>
      <w:proofErr w:type="gramEnd"/>
      <w:r w:rsidRPr="00177A63">
        <w:rPr>
          <w:rFonts w:ascii="Arial" w:eastAsia="Calibri" w:hAnsi="Arial" w:cs="Arial"/>
          <w:sz w:val="24"/>
          <w:szCs w:val="24"/>
        </w:rPr>
        <w:t xml:space="preserve"> Не надо ставить свою фотографию на </w:t>
      </w:r>
      <w:proofErr w:type="spellStart"/>
      <w:r w:rsidRPr="00177A63">
        <w:rPr>
          <w:rFonts w:ascii="Arial" w:eastAsia="Calibri" w:hAnsi="Arial" w:cs="Arial"/>
          <w:sz w:val="24"/>
          <w:szCs w:val="24"/>
        </w:rPr>
        <w:t>аватар</w:t>
      </w:r>
      <w:proofErr w:type="spellEnd"/>
      <w:r w:rsidRPr="00177A63">
        <w:rPr>
          <w:rFonts w:ascii="Arial" w:eastAsia="Calibri" w:hAnsi="Arial" w:cs="Arial"/>
          <w:sz w:val="24"/>
          <w:szCs w:val="24"/>
        </w:rPr>
        <w:t>, если вам не исполнилось хотя бы 15-16 лет. Все дети и подростки младше этого возраста, публикуя свою фотографию, рискуют стать жертвой злоумышленника.</w:t>
      </w:r>
    </w:p>
    <w:p w:rsidR="00177A63" w:rsidRPr="00177A63" w:rsidRDefault="00177A63" w:rsidP="00177A63">
      <w:pPr>
        <w:spacing w:after="0" w:line="240" w:lineRule="auto"/>
        <w:ind w:firstLine="284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177A63">
        <w:rPr>
          <w:rFonts w:ascii="Arial" w:eastAsia="Calibri" w:hAnsi="Arial" w:cs="Arial"/>
          <w:b/>
          <w:sz w:val="24"/>
          <w:szCs w:val="24"/>
        </w:rPr>
        <w:t>№ 3</w:t>
      </w:r>
      <w:proofErr w:type="gramStart"/>
      <w:r w:rsidRPr="00177A63">
        <w:rPr>
          <w:rFonts w:ascii="Arial" w:eastAsia="Calibri" w:hAnsi="Arial" w:cs="Arial"/>
          <w:b/>
          <w:sz w:val="24"/>
          <w:szCs w:val="24"/>
        </w:rPr>
        <w:t xml:space="preserve"> Н</w:t>
      </w:r>
      <w:proofErr w:type="gramEnd"/>
      <w:r w:rsidRPr="00177A63">
        <w:rPr>
          <w:rFonts w:ascii="Arial" w:eastAsia="Calibri" w:hAnsi="Arial" w:cs="Arial"/>
          <w:b/>
          <w:sz w:val="24"/>
          <w:szCs w:val="24"/>
        </w:rPr>
        <w:t>е разговаривайте с незнакомцами</w:t>
      </w:r>
    </w:p>
    <w:p w:rsidR="00177A63" w:rsidRPr="00177A63" w:rsidRDefault="00177A63" w:rsidP="00177A63">
      <w:pPr>
        <w:spacing w:after="0" w:line="240" w:lineRule="auto"/>
        <w:ind w:firstLine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77A63">
        <w:rPr>
          <w:rFonts w:ascii="Arial" w:eastAsia="Calibri" w:hAnsi="Arial" w:cs="Arial"/>
          <w:sz w:val="24"/>
          <w:szCs w:val="24"/>
        </w:rPr>
        <w:t>Есть несколько главных опасностей, с которыми можно столкнуться в интернете:</w:t>
      </w:r>
    </w:p>
    <w:p w:rsidR="00177A63" w:rsidRPr="00177A63" w:rsidRDefault="00177A63" w:rsidP="00177A63">
      <w:pPr>
        <w:spacing w:after="0" w:line="240" w:lineRule="auto"/>
        <w:ind w:firstLine="284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177A63">
        <w:rPr>
          <w:rFonts w:ascii="Arial" w:eastAsia="Calibri" w:hAnsi="Arial" w:cs="Arial"/>
          <w:b/>
          <w:sz w:val="24"/>
          <w:szCs w:val="24"/>
        </w:rPr>
        <w:t>Буллинг</w:t>
      </w:r>
      <w:proofErr w:type="spellEnd"/>
      <w:r w:rsidRPr="00177A63">
        <w:rPr>
          <w:rFonts w:ascii="Arial" w:eastAsia="Calibri" w:hAnsi="Arial" w:cs="Arial"/>
          <w:sz w:val="24"/>
          <w:szCs w:val="24"/>
        </w:rPr>
        <w:t xml:space="preserve">. Ребенка обзывают или травят в интернете — чаще всего без какой-либо причины, «потому что так весело». К жертве могут прицепиться из-за фотографии в профиле или из-за поста в </w:t>
      </w:r>
      <w:proofErr w:type="spellStart"/>
      <w:r w:rsidRPr="00177A63">
        <w:rPr>
          <w:rFonts w:ascii="Arial" w:eastAsia="Calibri" w:hAnsi="Arial" w:cs="Arial"/>
          <w:sz w:val="24"/>
          <w:szCs w:val="24"/>
        </w:rPr>
        <w:t>соцсетях</w:t>
      </w:r>
      <w:proofErr w:type="spellEnd"/>
      <w:r w:rsidRPr="00177A63">
        <w:rPr>
          <w:rFonts w:ascii="Arial" w:eastAsia="Calibri" w:hAnsi="Arial" w:cs="Arial"/>
          <w:sz w:val="24"/>
          <w:szCs w:val="24"/>
        </w:rPr>
        <w:t>.</w:t>
      </w:r>
    </w:p>
    <w:p w:rsidR="00177A63" w:rsidRPr="00177A63" w:rsidRDefault="00177A63" w:rsidP="00177A63">
      <w:pPr>
        <w:spacing w:after="0" w:line="240" w:lineRule="auto"/>
        <w:ind w:firstLine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77A63">
        <w:rPr>
          <w:rFonts w:ascii="Arial" w:eastAsia="Calibri" w:hAnsi="Arial" w:cs="Arial"/>
          <w:b/>
          <w:sz w:val="24"/>
          <w:szCs w:val="24"/>
        </w:rPr>
        <w:t>Педофилы.</w:t>
      </w:r>
      <w:r w:rsidRPr="00177A63">
        <w:rPr>
          <w:rFonts w:ascii="Arial" w:eastAsia="Calibri" w:hAnsi="Arial" w:cs="Arial"/>
          <w:sz w:val="24"/>
          <w:szCs w:val="24"/>
        </w:rPr>
        <w:t xml:space="preserve"> Просят прислать личные фотографии, а при отказе угрожают расправой над членами семьи или шантажируют другими способами.</w:t>
      </w:r>
    </w:p>
    <w:p w:rsidR="00177A63" w:rsidRPr="00177A63" w:rsidRDefault="00177A63" w:rsidP="00177A63">
      <w:pPr>
        <w:spacing w:after="0" w:line="240" w:lineRule="auto"/>
        <w:ind w:firstLine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77A63">
        <w:rPr>
          <w:rFonts w:ascii="Arial" w:eastAsia="Calibri" w:hAnsi="Arial" w:cs="Arial"/>
          <w:b/>
          <w:sz w:val="24"/>
          <w:szCs w:val="24"/>
        </w:rPr>
        <w:t>Мошенники.</w:t>
      </w:r>
      <w:r w:rsidRPr="00177A63">
        <w:rPr>
          <w:rFonts w:ascii="Arial" w:eastAsia="Calibri" w:hAnsi="Arial" w:cs="Arial"/>
          <w:sz w:val="24"/>
          <w:szCs w:val="24"/>
        </w:rPr>
        <w:t xml:space="preserve"> Пытаются завладеть данными пользователя или втянуть ребенка в опасную финансовую авантюру.</w:t>
      </w:r>
    </w:p>
    <w:p w:rsidR="00177A63" w:rsidRPr="00177A63" w:rsidRDefault="00177A63" w:rsidP="00177A63">
      <w:pPr>
        <w:spacing w:after="0" w:line="240" w:lineRule="auto"/>
        <w:ind w:firstLine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77A63">
        <w:rPr>
          <w:rFonts w:ascii="Arial" w:eastAsia="Calibri" w:hAnsi="Arial" w:cs="Arial"/>
          <w:sz w:val="24"/>
          <w:szCs w:val="24"/>
        </w:rPr>
        <w:t xml:space="preserve">Главное средство защиты от всех этих угроз — конфиденциальность. Следует ограничить доступ к информации </w:t>
      </w:r>
      <w:proofErr w:type="gramStart"/>
      <w:r w:rsidRPr="00177A63">
        <w:rPr>
          <w:rFonts w:ascii="Arial" w:eastAsia="Calibri" w:hAnsi="Arial" w:cs="Arial"/>
          <w:sz w:val="24"/>
          <w:szCs w:val="24"/>
        </w:rPr>
        <w:t>о</w:t>
      </w:r>
      <w:proofErr w:type="gramEnd"/>
      <w:r w:rsidRPr="00177A63">
        <w:rPr>
          <w:rFonts w:ascii="Arial" w:eastAsia="Calibri" w:hAnsi="Arial" w:cs="Arial"/>
          <w:sz w:val="24"/>
          <w:szCs w:val="24"/>
        </w:rPr>
        <w:t xml:space="preserve"> всех сторонах своей жизни, будь то онлайн или офлайн. Сообщать их можно только проверенным людям: родным, близким и </w:t>
      </w:r>
      <w:r w:rsidRPr="00177A63">
        <w:rPr>
          <w:rFonts w:ascii="Arial" w:eastAsia="Calibri" w:hAnsi="Arial" w:cs="Arial"/>
          <w:sz w:val="24"/>
          <w:szCs w:val="24"/>
        </w:rPr>
        <w:lastRenderedPageBreak/>
        <w:t>людям, которые знакомы вам лично, а не через интернет. Тех, кто пытается вас как-то задеть и обидеть (так называемых троллей), нужно просто игнорировать.</w:t>
      </w:r>
    </w:p>
    <w:p w:rsidR="00177A63" w:rsidRPr="00177A63" w:rsidRDefault="00177A63" w:rsidP="00177A63">
      <w:pPr>
        <w:spacing w:after="0" w:line="240" w:lineRule="auto"/>
        <w:ind w:firstLine="284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177A63">
        <w:rPr>
          <w:rFonts w:ascii="Arial" w:eastAsia="Calibri" w:hAnsi="Arial" w:cs="Arial"/>
          <w:b/>
          <w:sz w:val="24"/>
          <w:szCs w:val="24"/>
        </w:rPr>
        <w:t>№ 4</w:t>
      </w:r>
      <w:proofErr w:type="gramStart"/>
      <w:r w:rsidRPr="00177A63">
        <w:rPr>
          <w:rFonts w:ascii="Arial" w:eastAsia="Calibri" w:hAnsi="Arial" w:cs="Arial"/>
          <w:b/>
          <w:sz w:val="24"/>
          <w:szCs w:val="24"/>
        </w:rPr>
        <w:t xml:space="preserve"> Р</w:t>
      </w:r>
      <w:proofErr w:type="gramEnd"/>
      <w:r w:rsidRPr="00177A63">
        <w:rPr>
          <w:rFonts w:ascii="Arial" w:eastAsia="Calibri" w:hAnsi="Arial" w:cs="Arial"/>
          <w:b/>
          <w:sz w:val="24"/>
          <w:szCs w:val="24"/>
        </w:rPr>
        <w:t>аспознайте злоумышленника</w:t>
      </w:r>
    </w:p>
    <w:p w:rsidR="00177A63" w:rsidRPr="00177A63" w:rsidRDefault="00177A63" w:rsidP="00177A63">
      <w:pPr>
        <w:spacing w:after="0" w:line="240" w:lineRule="auto"/>
        <w:ind w:firstLine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77A63">
        <w:rPr>
          <w:rFonts w:ascii="Arial" w:eastAsia="Calibri" w:hAnsi="Arial" w:cs="Arial"/>
          <w:sz w:val="24"/>
          <w:szCs w:val="24"/>
        </w:rPr>
        <w:t>На что надо обратить внимание прежде, чем вступить в диалог? Что сигнализирует об опасности?</w:t>
      </w:r>
    </w:p>
    <w:p w:rsidR="00177A63" w:rsidRPr="00177A63" w:rsidRDefault="00177A63" w:rsidP="00177A63">
      <w:pPr>
        <w:numPr>
          <w:ilvl w:val="0"/>
          <w:numId w:val="11"/>
        </w:numPr>
        <w:tabs>
          <w:tab w:val="left" w:pos="567"/>
        </w:tabs>
        <w:spacing w:after="0" w:line="240" w:lineRule="auto"/>
        <w:ind w:firstLine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77A63">
        <w:rPr>
          <w:rFonts w:ascii="Arial" w:eastAsia="Calibri" w:hAnsi="Arial" w:cs="Arial"/>
          <w:sz w:val="24"/>
          <w:szCs w:val="24"/>
        </w:rPr>
        <w:t>Вы не знакомы с этим человеком в реальной жизни.</w:t>
      </w:r>
    </w:p>
    <w:p w:rsidR="00177A63" w:rsidRPr="00177A63" w:rsidRDefault="00177A63" w:rsidP="00177A63">
      <w:pPr>
        <w:numPr>
          <w:ilvl w:val="0"/>
          <w:numId w:val="11"/>
        </w:numPr>
        <w:tabs>
          <w:tab w:val="left" w:pos="567"/>
        </w:tabs>
        <w:spacing w:after="0" w:line="240" w:lineRule="auto"/>
        <w:ind w:firstLine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77A63">
        <w:rPr>
          <w:rFonts w:ascii="Arial" w:eastAsia="Calibri" w:hAnsi="Arial" w:cs="Arial"/>
          <w:sz w:val="24"/>
          <w:szCs w:val="24"/>
        </w:rPr>
        <w:t>Ваш собеседник явно взрослее вас.</w:t>
      </w:r>
    </w:p>
    <w:p w:rsidR="00177A63" w:rsidRPr="00177A63" w:rsidRDefault="00177A63" w:rsidP="00177A63">
      <w:pPr>
        <w:numPr>
          <w:ilvl w:val="0"/>
          <w:numId w:val="11"/>
        </w:numPr>
        <w:tabs>
          <w:tab w:val="left" w:pos="567"/>
        </w:tabs>
        <w:spacing w:after="0" w:line="240" w:lineRule="auto"/>
        <w:ind w:firstLine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77A63">
        <w:rPr>
          <w:rFonts w:ascii="Arial" w:eastAsia="Calibri" w:hAnsi="Arial" w:cs="Arial"/>
          <w:sz w:val="24"/>
          <w:szCs w:val="24"/>
        </w:rPr>
        <w:t xml:space="preserve">У него нет или очень мало друзей в </w:t>
      </w:r>
      <w:proofErr w:type="spellStart"/>
      <w:r w:rsidRPr="00177A63">
        <w:rPr>
          <w:rFonts w:ascii="Arial" w:eastAsia="Calibri" w:hAnsi="Arial" w:cs="Arial"/>
          <w:sz w:val="24"/>
          <w:szCs w:val="24"/>
        </w:rPr>
        <w:t>соцсети</w:t>
      </w:r>
      <w:proofErr w:type="spellEnd"/>
      <w:r w:rsidRPr="00177A63">
        <w:rPr>
          <w:rFonts w:ascii="Arial" w:eastAsia="Calibri" w:hAnsi="Arial" w:cs="Arial"/>
          <w:sz w:val="24"/>
          <w:szCs w:val="24"/>
        </w:rPr>
        <w:t>.</w:t>
      </w:r>
    </w:p>
    <w:p w:rsidR="00177A63" w:rsidRPr="00177A63" w:rsidRDefault="00177A63" w:rsidP="00177A63">
      <w:pPr>
        <w:numPr>
          <w:ilvl w:val="0"/>
          <w:numId w:val="11"/>
        </w:numPr>
        <w:tabs>
          <w:tab w:val="left" w:pos="567"/>
        </w:tabs>
        <w:spacing w:after="0" w:line="240" w:lineRule="auto"/>
        <w:ind w:firstLine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77A63">
        <w:rPr>
          <w:rFonts w:ascii="Arial" w:eastAsia="Calibri" w:hAnsi="Arial" w:cs="Arial"/>
          <w:sz w:val="24"/>
          <w:szCs w:val="24"/>
        </w:rPr>
        <w:t>Собеседник о чем-то просит: сфотографироваться, прислать какие-то данные и т. д.</w:t>
      </w:r>
    </w:p>
    <w:p w:rsidR="00177A63" w:rsidRPr="00177A63" w:rsidRDefault="00177A63" w:rsidP="00177A63">
      <w:pPr>
        <w:spacing w:after="0" w:line="240" w:lineRule="auto"/>
        <w:ind w:firstLine="284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177A63">
        <w:rPr>
          <w:rFonts w:ascii="Arial" w:eastAsia="Calibri" w:hAnsi="Arial" w:cs="Arial"/>
          <w:b/>
          <w:sz w:val="24"/>
          <w:szCs w:val="24"/>
        </w:rPr>
        <w:t>№ 5</w:t>
      </w:r>
      <w:proofErr w:type="gramStart"/>
      <w:r w:rsidRPr="00177A63">
        <w:rPr>
          <w:rFonts w:ascii="Arial" w:eastAsia="Calibri" w:hAnsi="Arial" w:cs="Arial"/>
          <w:b/>
          <w:sz w:val="24"/>
          <w:szCs w:val="24"/>
        </w:rPr>
        <w:t xml:space="preserve"> Х</w:t>
      </w:r>
      <w:proofErr w:type="gramEnd"/>
      <w:r w:rsidRPr="00177A63">
        <w:rPr>
          <w:rFonts w:ascii="Arial" w:eastAsia="Calibri" w:hAnsi="Arial" w:cs="Arial"/>
          <w:b/>
          <w:sz w:val="24"/>
          <w:szCs w:val="24"/>
        </w:rPr>
        <w:t>раните фото в недоступном месте</w:t>
      </w:r>
    </w:p>
    <w:p w:rsidR="00177A63" w:rsidRPr="00177A63" w:rsidRDefault="00177A63" w:rsidP="00177A63">
      <w:pPr>
        <w:spacing w:after="0" w:line="240" w:lineRule="auto"/>
        <w:ind w:firstLine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77A63">
        <w:rPr>
          <w:rFonts w:ascii="Arial" w:eastAsia="Calibri" w:hAnsi="Arial" w:cs="Arial"/>
          <w:sz w:val="24"/>
          <w:szCs w:val="24"/>
        </w:rPr>
        <w:t xml:space="preserve">Правила публикации собственных фотографий очень простые — если вы не хотите, чтобы они стали достоянием общественности, нельзя выкладывать их в интернет и отправлять кому-то с его помощью. Вообще. Даже мессенджеры «умеют» копировать переписку в «облако», так что вы можете потерять контроль над своими снимками. </w:t>
      </w:r>
    </w:p>
    <w:p w:rsidR="00177A63" w:rsidRPr="00177A63" w:rsidRDefault="00177A63" w:rsidP="00177A63">
      <w:pPr>
        <w:spacing w:after="0" w:line="240" w:lineRule="auto"/>
        <w:ind w:firstLine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77A63">
        <w:rPr>
          <w:rFonts w:ascii="Arial" w:eastAsia="Calibri" w:hAnsi="Arial" w:cs="Arial"/>
          <w:sz w:val="24"/>
          <w:szCs w:val="24"/>
        </w:rPr>
        <w:t xml:space="preserve">Если что-то куда-то было отправлено или где-то опубликовано, это ушло в </w:t>
      </w:r>
      <w:proofErr w:type="spellStart"/>
      <w:proofErr w:type="gramStart"/>
      <w:r w:rsidRPr="00177A63">
        <w:rPr>
          <w:rFonts w:ascii="Arial" w:eastAsia="Calibri" w:hAnsi="Arial" w:cs="Arial"/>
          <w:sz w:val="24"/>
          <w:szCs w:val="24"/>
        </w:rPr>
        <w:t>C</w:t>
      </w:r>
      <w:proofErr w:type="gramEnd"/>
      <w:r w:rsidRPr="00177A63">
        <w:rPr>
          <w:rFonts w:ascii="Arial" w:eastAsia="Calibri" w:hAnsi="Arial" w:cs="Arial"/>
          <w:sz w:val="24"/>
          <w:szCs w:val="24"/>
        </w:rPr>
        <w:t>еть</w:t>
      </w:r>
      <w:proofErr w:type="spellEnd"/>
      <w:r w:rsidRPr="00177A63">
        <w:rPr>
          <w:rFonts w:ascii="Arial" w:eastAsia="Calibri" w:hAnsi="Arial" w:cs="Arial"/>
          <w:sz w:val="24"/>
          <w:szCs w:val="24"/>
        </w:rPr>
        <w:t>. Важно помнить, что ни в коем случае нельзя выкладывать фотографии документов — своих или чужих. А фото других людей стоит выкладывать только в случае, если они на это согласны.</w:t>
      </w:r>
    </w:p>
    <w:p w:rsidR="00177A63" w:rsidRPr="00177A63" w:rsidRDefault="00177A63" w:rsidP="00177A63">
      <w:pPr>
        <w:spacing w:after="0" w:line="240" w:lineRule="auto"/>
        <w:ind w:firstLine="284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177A63">
        <w:rPr>
          <w:rFonts w:ascii="Arial" w:eastAsia="Calibri" w:hAnsi="Arial" w:cs="Arial"/>
          <w:b/>
          <w:sz w:val="24"/>
          <w:szCs w:val="24"/>
        </w:rPr>
        <w:t>№ 6</w:t>
      </w:r>
      <w:proofErr w:type="gramStart"/>
      <w:r w:rsidRPr="00177A63">
        <w:rPr>
          <w:rFonts w:ascii="Arial" w:eastAsia="Calibri" w:hAnsi="Arial" w:cs="Arial"/>
          <w:b/>
          <w:sz w:val="24"/>
          <w:szCs w:val="24"/>
        </w:rPr>
        <w:t xml:space="preserve"> Б</w:t>
      </w:r>
      <w:proofErr w:type="gramEnd"/>
      <w:r w:rsidRPr="00177A63">
        <w:rPr>
          <w:rFonts w:ascii="Arial" w:eastAsia="Calibri" w:hAnsi="Arial" w:cs="Arial"/>
          <w:b/>
          <w:sz w:val="24"/>
          <w:szCs w:val="24"/>
        </w:rPr>
        <w:t>удьте бдительны</w:t>
      </w:r>
    </w:p>
    <w:p w:rsidR="00177A63" w:rsidRPr="00177A63" w:rsidRDefault="00177A63" w:rsidP="00177A63">
      <w:pPr>
        <w:spacing w:after="0" w:line="240" w:lineRule="auto"/>
        <w:ind w:firstLine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77A63">
        <w:rPr>
          <w:rFonts w:ascii="Arial" w:eastAsia="Calibri" w:hAnsi="Arial" w:cs="Arial"/>
          <w:sz w:val="24"/>
          <w:szCs w:val="24"/>
        </w:rPr>
        <w:t xml:space="preserve">Плохая новость — удалить ничего не получится. Все, что попало в </w:t>
      </w:r>
      <w:proofErr w:type="spellStart"/>
      <w:proofErr w:type="gramStart"/>
      <w:r w:rsidRPr="00177A63">
        <w:rPr>
          <w:rFonts w:ascii="Arial" w:eastAsia="Calibri" w:hAnsi="Arial" w:cs="Arial"/>
          <w:sz w:val="24"/>
          <w:szCs w:val="24"/>
        </w:rPr>
        <w:t>C</w:t>
      </w:r>
      <w:proofErr w:type="gramEnd"/>
      <w:r w:rsidRPr="00177A63">
        <w:rPr>
          <w:rFonts w:ascii="Arial" w:eastAsia="Calibri" w:hAnsi="Arial" w:cs="Arial"/>
          <w:sz w:val="24"/>
          <w:szCs w:val="24"/>
        </w:rPr>
        <w:t>еть</w:t>
      </w:r>
      <w:proofErr w:type="spellEnd"/>
      <w:r w:rsidRPr="00177A63">
        <w:rPr>
          <w:rFonts w:ascii="Arial" w:eastAsia="Calibri" w:hAnsi="Arial" w:cs="Arial"/>
          <w:sz w:val="24"/>
          <w:szCs w:val="24"/>
        </w:rPr>
        <w:t xml:space="preserve"> или даже в смартфон, останется там навсегда. Как правило, стереть данные из </w:t>
      </w:r>
      <w:proofErr w:type="spellStart"/>
      <w:proofErr w:type="gramStart"/>
      <w:r w:rsidRPr="00177A63">
        <w:rPr>
          <w:rFonts w:ascii="Arial" w:eastAsia="Calibri" w:hAnsi="Arial" w:cs="Arial"/>
          <w:sz w:val="24"/>
          <w:szCs w:val="24"/>
        </w:rPr>
        <w:t>C</w:t>
      </w:r>
      <w:proofErr w:type="gramEnd"/>
      <w:r w:rsidRPr="00177A63">
        <w:rPr>
          <w:rFonts w:ascii="Arial" w:eastAsia="Calibri" w:hAnsi="Arial" w:cs="Arial"/>
          <w:sz w:val="24"/>
          <w:szCs w:val="24"/>
        </w:rPr>
        <w:t>ети</w:t>
      </w:r>
      <w:proofErr w:type="spellEnd"/>
      <w:r w:rsidRPr="00177A63">
        <w:rPr>
          <w:rFonts w:ascii="Arial" w:eastAsia="Calibri" w:hAnsi="Arial" w:cs="Arial"/>
          <w:sz w:val="24"/>
          <w:szCs w:val="24"/>
        </w:rPr>
        <w:t xml:space="preserve"> невозможно. Единственный способ избежать утечки информации — не делиться ею.</w:t>
      </w:r>
    </w:p>
    <w:p w:rsidR="00177A63" w:rsidRPr="00177A63" w:rsidRDefault="00177A63" w:rsidP="00177A63">
      <w:pPr>
        <w:spacing w:after="0" w:line="240" w:lineRule="auto"/>
        <w:ind w:firstLine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77A63">
        <w:rPr>
          <w:rFonts w:ascii="Arial" w:eastAsia="Calibri" w:hAnsi="Arial" w:cs="Arial"/>
          <w:b/>
          <w:sz w:val="24"/>
          <w:szCs w:val="24"/>
        </w:rPr>
        <w:t>№ 7</w:t>
      </w:r>
      <w:proofErr w:type="gramStart"/>
      <w:r w:rsidRPr="00177A63">
        <w:rPr>
          <w:rFonts w:ascii="Arial" w:eastAsia="Calibri" w:hAnsi="Arial" w:cs="Arial"/>
          <w:sz w:val="24"/>
          <w:szCs w:val="24"/>
        </w:rPr>
        <w:t xml:space="preserve"> </w:t>
      </w:r>
      <w:r w:rsidRPr="00177A63">
        <w:rPr>
          <w:rFonts w:ascii="Arial" w:eastAsia="Calibri" w:hAnsi="Arial" w:cs="Arial"/>
          <w:b/>
          <w:sz w:val="24"/>
          <w:szCs w:val="24"/>
        </w:rPr>
        <w:t>Н</w:t>
      </w:r>
      <w:proofErr w:type="gramEnd"/>
      <w:r w:rsidRPr="00177A63">
        <w:rPr>
          <w:rFonts w:ascii="Arial" w:eastAsia="Calibri" w:hAnsi="Arial" w:cs="Arial"/>
          <w:b/>
          <w:sz w:val="24"/>
          <w:szCs w:val="24"/>
        </w:rPr>
        <w:t>е сообщайте свое местоположение</w:t>
      </w:r>
    </w:p>
    <w:p w:rsidR="00177A63" w:rsidRPr="00177A63" w:rsidRDefault="00177A63" w:rsidP="00177A63">
      <w:pPr>
        <w:spacing w:after="0" w:line="240" w:lineRule="auto"/>
        <w:ind w:firstLine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77A63">
        <w:rPr>
          <w:rFonts w:ascii="Arial" w:eastAsia="Calibri" w:hAnsi="Arial" w:cs="Arial"/>
          <w:sz w:val="24"/>
          <w:szCs w:val="24"/>
        </w:rPr>
        <w:t xml:space="preserve">Данные </w:t>
      </w:r>
      <w:proofErr w:type="spellStart"/>
      <w:r w:rsidRPr="00177A63">
        <w:rPr>
          <w:rFonts w:ascii="Arial" w:eastAsia="Calibri" w:hAnsi="Arial" w:cs="Arial"/>
          <w:sz w:val="24"/>
          <w:szCs w:val="24"/>
        </w:rPr>
        <w:t>геолокации</w:t>
      </w:r>
      <w:proofErr w:type="spellEnd"/>
      <w:r w:rsidRPr="00177A63">
        <w:rPr>
          <w:rFonts w:ascii="Arial" w:eastAsia="Calibri" w:hAnsi="Arial" w:cs="Arial"/>
          <w:sz w:val="24"/>
          <w:szCs w:val="24"/>
        </w:rPr>
        <w:t xml:space="preserve"> позволяют всему миру узнать, где вы живете и учитесь, проводите свободное время, в каких акциях участвуете, какие шоу и спектакли любите, как отдыхаете. Отследить местоположение человека теперь не составляет труда. Для ребенка это может представлять большую опасность. Но полностью отключить </w:t>
      </w:r>
      <w:proofErr w:type="spellStart"/>
      <w:r w:rsidRPr="00177A63">
        <w:rPr>
          <w:rFonts w:ascii="Arial" w:eastAsia="Calibri" w:hAnsi="Arial" w:cs="Arial"/>
          <w:sz w:val="24"/>
          <w:szCs w:val="24"/>
        </w:rPr>
        <w:t>геолокацию</w:t>
      </w:r>
      <w:proofErr w:type="spellEnd"/>
      <w:r w:rsidRPr="00177A63">
        <w:rPr>
          <w:rFonts w:ascii="Arial" w:eastAsia="Calibri" w:hAnsi="Arial" w:cs="Arial"/>
          <w:sz w:val="24"/>
          <w:szCs w:val="24"/>
        </w:rPr>
        <w:t xml:space="preserve"> на детском телефоне нельзя. Родителям полезно использовать специальные программы, чтобы знать, где находится ребенок. Чтобы сделать </w:t>
      </w:r>
      <w:proofErr w:type="spellStart"/>
      <w:r w:rsidRPr="00177A63">
        <w:rPr>
          <w:rFonts w:ascii="Arial" w:eastAsia="Calibri" w:hAnsi="Arial" w:cs="Arial"/>
          <w:sz w:val="24"/>
          <w:szCs w:val="24"/>
        </w:rPr>
        <w:t>геолокацию</w:t>
      </w:r>
      <w:proofErr w:type="spellEnd"/>
      <w:r w:rsidRPr="00177A63">
        <w:rPr>
          <w:rFonts w:ascii="Arial" w:eastAsia="Calibri" w:hAnsi="Arial" w:cs="Arial"/>
          <w:sz w:val="24"/>
          <w:szCs w:val="24"/>
        </w:rPr>
        <w:t xml:space="preserve"> максимально безопасной, нужно следить за тем, чтобы местоположение не отображалось на «</w:t>
      </w:r>
      <w:proofErr w:type="spellStart"/>
      <w:r w:rsidRPr="00177A63">
        <w:rPr>
          <w:rFonts w:ascii="Arial" w:eastAsia="Calibri" w:hAnsi="Arial" w:cs="Arial"/>
          <w:sz w:val="24"/>
          <w:szCs w:val="24"/>
        </w:rPr>
        <w:t>искабельных</w:t>
      </w:r>
      <w:proofErr w:type="spellEnd"/>
      <w:r w:rsidRPr="00177A63">
        <w:rPr>
          <w:rFonts w:ascii="Arial" w:eastAsia="Calibri" w:hAnsi="Arial" w:cs="Arial"/>
          <w:sz w:val="24"/>
          <w:szCs w:val="24"/>
        </w:rPr>
        <w:t xml:space="preserve">» объектах — особенно на фотографиях. На телефонах, в настройках камеры, как правило, можно запретить </w:t>
      </w:r>
      <w:proofErr w:type="spellStart"/>
      <w:r w:rsidRPr="00177A63">
        <w:rPr>
          <w:rFonts w:ascii="Arial" w:eastAsia="Calibri" w:hAnsi="Arial" w:cs="Arial"/>
          <w:sz w:val="24"/>
          <w:szCs w:val="24"/>
        </w:rPr>
        <w:t>геометки</w:t>
      </w:r>
      <w:proofErr w:type="spellEnd"/>
      <w:r w:rsidRPr="00177A63">
        <w:rPr>
          <w:rFonts w:ascii="Arial" w:eastAsia="Calibri" w:hAnsi="Arial" w:cs="Arial"/>
          <w:sz w:val="24"/>
          <w:szCs w:val="24"/>
        </w:rPr>
        <w:t>.</w:t>
      </w:r>
    </w:p>
    <w:p w:rsidR="00177A63" w:rsidRPr="00177A63" w:rsidRDefault="00177A63" w:rsidP="00177A63">
      <w:pPr>
        <w:spacing w:after="0" w:line="240" w:lineRule="auto"/>
        <w:ind w:firstLine="284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177A63">
        <w:rPr>
          <w:rFonts w:ascii="Arial" w:eastAsia="Calibri" w:hAnsi="Arial" w:cs="Arial"/>
          <w:b/>
          <w:sz w:val="24"/>
          <w:szCs w:val="24"/>
        </w:rPr>
        <w:t>№ 8 Внимание — на игры</w:t>
      </w:r>
    </w:p>
    <w:p w:rsidR="00177A63" w:rsidRPr="00177A63" w:rsidRDefault="00177A63" w:rsidP="00177A63">
      <w:pPr>
        <w:spacing w:after="0" w:line="240" w:lineRule="auto"/>
        <w:ind w:firstLine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77A63">
        <w:rPr>
          <w:rFonts w:ascii="Arial" w:eastAsia="Calibri" w:hAnsi="Arial" w:cs="Arial"/>
          <w:sz w:val="24"/>
          <w:szCs w:val="24"/>
        </w:rPr>
        <w:t xml:space="preserve">Правила безопасности есть не только в </w:t>
      </w:r>
      <w:proofErr w:type="spellStart"/>
      <w:r w:rsidRPr="00177A63">
        <w:rPr>
          <w:rFonts w:ascii="Arial" w:eastAsia="Calibri" w:hAnsi="Arial" w:cs="Arial"/>
          <w:sz w:val="24"/>
          <w:szCs w:val="24"/>
        </w:rPr>
        <w:t>соцсетях</w:t>
      </w:r>
      <w:proofErr w:type="spellEnd"/>
      <w:r w:rsidRPr="00177A63">
        <w:rPr>
          <w:rFonts w:ascii="Arial" w:eastAsia="Calibri" w:hAnsi="Arial" w:cs="Arial"/>
          <w:sz w:val="24"/>
          <w:szCs w:val="24"/>
        </w:rPr>
        <w:t xml:space="preserve"> и мессенджерах. Все основные угрозы могут исходить и от онлайн-игр. Там ребенок даже более уязвим, поскольку им проще манипулировать: игровые объекты, членство в командах, </w:t>
      </w:r>
      <w:proofErr w:type="spellStart"/>
      <w:r w:rsidRPr="00177A63">
        <w:rPr>
          <w:rFonts w:ascii="Arial" w:eastAsia="Calibri" w:hAnsi="Arial" w:cs="Arial"/>
          <w:sz w:val="24"/>
          <w:szCs w:val="24"/>
        </w:rPr>
        <w:t>внутриигровые</w:t>
      </w:r>
      <w:proofErr w:type="spellEnd"/>
      <w:r w:rsidRPr="00177A63">
        <w:rPr>
          <w:rFonts w:ascii="Arial" w:eastAsia="Calibri" w:hAnsi="Arial" w:cs="Arial"/>
          <w:sz w:val="24"/>
          <w:szCs w:val="24"/>
        </w:rPr>
        <w:t xml:space="preserve"> социальные связи — все это может стать механизмом манипуляции для мошенников, педофилов или даже вербовщиков различных экстремистских группировок. Вот почему в игре нужно вести себя особенно внимательно.</w:t>
      </w:r>
    </w:p>
    <w:p w:rsidR="00177A63" w:rsidRPr="00177A63" w:rsidRDefault="00177A63" w:rsidP="00177A63">
      <w:pPr>
        <w:spacing w:after="0" w:line="240" w:lineRule="auto"/>
        <w:ind w:firstLine="284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177A63">
        <w:rPr>
          <w:rFonts w:ascii="Arial" w:eastAsia="Calibri" w:hAnsi="Arial" w:cs="Arial"/>
          <w:b/>
          <w:sz w:val="24"/>
          <w:szCs w:val="24"/>
        </w:rPr>
        <w:t>№ 9</w:t>
      </w:r>
      <w:proofErr w:type="gramStart"/>
      <w:r w:rsidRPr="00177A63">
        <w:rPr>
          <w:rFonts w:ascii="Arial" w:eastAsia="Calibri" w:hAnsi="Arial" w:cs="Arial"/>
          <w:b/>
          <w:sz w:val="24"/>
          <w:szCs w:val="24"/>
        </w:rPr>
        <w:t xml:space="preserve"> У</w:t>
      </w:r>
      <w:proofErr w:type="gramEnd"/>
      <w:r w:rsidRPr="00177A63">
        <w:rPr>
          <w:rFonts w:ascii="Arial" w:eastAsia="Calibri" w:hAnsi="Arial" w:cs="Arial"/>
          <w:b/>
          <w:sz w:val="24"/>
          <w:szCs w:val="24"/>
        </w:rPr>
        <w:t>читесь замечать поддельные сайты</w:t>
      </w:r>
    </w:p>
    <w:p w:rsidR="00177A63" w:rsidRPr="00177A63" w:rsidRDefault="00177A63" w:rsidP="00177A63">
      <w:pPr>
        <w:spacing w:after="0" w:line="240" w:lineRule="auto"/>
        <w:ind w:firstLine="284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177A63">
        <w:rPr>
          <w:rFonts w:ascii="Arial" w:eastAsia="Calibri" w:hAnsi="Arial" w:cs="Arial"/>
          <w:sz w:val="24"/>
          <w:szCs w:val="24"/>
        </w:rPr>
        <w:t>Фишинг</w:t>
      </w:r>
      <w:proofErr w:type="spellEnd"/>
      <w:r w:rsidRPr="00177A63">
        <w:rPr>
          <w:rFonts w:ascii="Arial" w:eastAsia="Calibri" w:hAnsi="Arial" w:cs="Arial"/>
          <w:sz w:val="24"/>
          <w:szCs w:val="24"/>
        </w:rPr>
        <w:t xml:space="preserve"> — это способ выманивать у человека его данные: логин, название учетной записи и пароль. Происходит это так: пользователю присылают ссылку на сайт, очень похожую на настоящий адрес почтового сервиса или социальной сети. Как правило, </w:t>
      </w:r>
      <w:proofErr w:type="spellStart"/>
      <w:r w:rsidRPr="00177A63">
        <w:rPr>
          <w:rFonts w:ascii="Arial" w:eastAsia="Calibri" w:hAnsi="Arial" w:cs="Arial"/>
          <w:sz w:val="24"/>
          <w:szCs w:val="24"/>
        </w:rPr>
        <w:t>фишеры</w:t>
      </w:r>
      <w:proofErr w:type="spellEnd"/>
      <w:r w:rsidRPr="00177A63">
        <w:rPr>
          <w:rFonts w:ascii="Arial" w:eastAsia="Calibri" w:hAnsi="Arial" w:cs="Arial"/>
          <w:sz w:val="24"/>
          <w:szCs w:val="24"/>
        </w:rPr>
        <w:t xml:space="preserve"> специально покупают такие домены. Например, для mail.ru это может быть «meil.ru», а для vk.com — «vk-com.com». Злоумышленник ждет, когда человек введет логин или пароль на поддельном сайте. Так он узнает данные, а потом использует их для входа в настоящий профиль своей жертвы.</w:t>
      </w:r>
    </w:p>
    <w:p w:rsidR="00177A63" w:rsidRPr="00177A63" w:rsidRDefault="00177A63" w:rsidP="00177A63">
      <w:pPr>
        <w:spacing w:after="0" w:line="240" w:lineRule="auto"/>
        <w:ind w:firstLine="284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177A63">
        <w:rPr>
          <w:rFonts w:ascii="Arial" w:eastAsia="Calibri" w:hAnsi="Arial" w:cs="Arial"/>
          <w:b/>
          <w:sz w:val="24"/>
          <w:szCs w:val="24"/>
        </w:rPr>
        <w:lastRenderedPageBreak/>
        <w:t>№ 10</w:t>
      </w:r>
      <w:proofErr w:type="gramStart"/>
      <w:r w:rsidRPr="00177A63">
        <w:rPr>
          <w:rFonts w:ascii="Arial" w:eastAsia="Calibri" w:hAnsi="Arial" w:cs="Arial"/>
          <w:b/>
          <w:sz w:val="24"/>
          <w:szCs w:val="24"/>
        </w:rPr>
        <w:t xml:space="preserve"> Т</w:t>
      </w:r>
      <w:proofErr w:type="gramEnd"/>
      <w:r w:rsidRPr="00177A63">
        <w:rPr>
          <w:rFonts w:ascii="Arial" w:eastAsia="Calibri" w:hAnsi="Arial" w:cs="Arial"/>
          <w:b/>
          <w:sz w:val="24"/>
          <w:szCs w:val="24"/>
        </w:rPr>
        <w:t>ренируйте память</w:t>
      </w:r>
    </w:p>
    <w:p w:rsidR="00177A63" w:rsidRPr="00177A63" w:rsidRDefault="00177A63" w:rsidP="00177A63">
      <w:pPr>
        <w:spacing w:after="0" w:line="240" w:lineRule="auto"/>
        <w:ind w:firstLine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77A63">
        <w:rPr>
          <w:rFonts w:ascii="Arial" w:eastAsia="Calibri" w:hAnsi="Arial" w:cs="Arial"/>
          <w:sz w:val="24"/>
          <w:szCs w:val="24"/>
        </w:rPr>
        <w:t xml:space="preserve">Можно ли пользоваться сервисами, которые сохраняют пароли? Если в профиле содержится действительно важная информация, то, </w:t>
      </w:r>
      <w:proofErr w:type="gramStart"/>
      <w:r w:rsidRPr="00177A63">
        <w:rPr>
          <w:rFonts w:ascii="Arial" w:eastAsia="Calibri" w:hAnsi="Arial" w:cs="Arial"/>
          <w:sz w:val="24"/>
          <w:szCs w:val="24"/>
        </w:rPr>
        <w:t>увы</w:t>
      </w:r>
      <w:proofErr w:type="gramEnd"/>
      <w:r w:rsidRPr="00177A63">
        <w:rPr>
          <w:rFonts w:ascii="Arial" w:eastAsia="Calibri" w:hAnsi="Arial" w:cs="Arial"/>
          <w:sz w:val="24"/>
          <w:szCs w:val="24"/>
        </w:rPr>
        <w:t xml:space="preserve">, нет. Почему? </w:t>
      </w:r>
      <w:proofErr w:type="gramStart"/>
      <w:r w:rsidRPr="00177A63">
        <w:rPr>
          <w:rFonts w:ascii="Arial" w:eastAsia="Calibri" w:hAnsi="Arial" w:cs="Arial"/>
          <w:sz w:val="24"/>
          <w:szCs w:val="24"/>
        </w:rPr>
        <w:t>Это удобно, но онлайн-сервисы для хранения паролей ненадежны.</w:t>
      </w:r>
      <w:proofErr w:type="gramEnd"/>
      <w:r w:rsidRPr="00177A63">
        <w:rPr>
          <w:rFonts w:ascii="Arial" w:eastAsia="Calibri" w:hAnsi="Arial" w:cs="Arial"/>
          <w:sz w:val="24"/>
          <w:szCs w:val="24"/>
        </w:rPr>
        <w:t xml:space="preserve"> Их часто взламывают и копируют оттуда пароли пользователей. Чаще всего жертвы узнают об этом лишь спустя какое-то время, если вообще узнают. Нередко такие сайты и сервисы создаются мошенниками специально для того, чтобы собирать пароли. Пароли должны быть уникальными. Цифры и спецсимволы значительно усложняют процесс подбора. В </w:t>
      </w:r>
      <w:proofErr w:type="spellStart"/>
      <w:r w:rsidRPr="00177A63">
        <w:rPr>
          <w:rFonts w:ascii="Arial" w:eastAsia="Calibri" w:hAnsi="Arial" w:cs="Arial"/>
          <w:sz w:val="24"/>
          <w:szCs w:val="24"/>
        </w:rPr>
        <w:t>соцсети</w:t>
      </w:r>
      <w:proofErr w:type="spellEnd"/>
      <w:r w:rsidRPr="00177A63">
        <w:rPr>
          <w:rFonts w:ascii="Arial" w:eastAsia="Calibri" w:hAnsi="Arial" w:cs="Arial"/>
          <w:sz w:val="24"/>
          <w:szCs w:val="24"/>
        </w:rPr>
        <w:t>, мессенджеры и почту безопаснее входить через приложения, а вот в браузерах ввода паролей следует избегать. Все приложения должны устанавливаться родителями или под их контролем.</w:t>
      </w:r>
    </w:p>
    <w:p w:rsidR="00177A63" w:rsidRPr="00177A63" w:rsidRDefault="00177A63" w:rsidP="00177A63">
      <w:pPr>
        <w:spacing w:after="0" w:line="240" w:lineRule="auto"/>
        <w:ind w:firstLine="284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177A63">
        <w:rPr>
          <w:rFonts w:ascii="Arial" w:eastAsia="Calibri" w:hAnsi="Arial" w:cs="Arial"/>
          <w:b/>
          <w:sz w:val="24"/>
          <w:szCs w:val="24"/>
        </w:rPr>
        <w:t>№ 11 Аккуратнее с покупками</w:t>
      </w:r>
    </w:p>
    <w:p w:rsidR="00177A63" w:rsidRPr="00177A63" w:rsidRDefault="00177A63" w:rsidP="00177A63">
      <w:pPr>
        <w:spacing w:after="0" w:line="240" w:lineRule="auto"/>
        <w:ind w:firstLine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77A63">
        <w:rPr>
          <w:rFonts w:ascii="Arial" w:eastAsia="Calibri" w:hAnsi="Arial" w:cs="Arial"/>
          <w:sz w:val="24"/>
          <w:szCs w:val="24"/>
        </w:rPr>
        <w:t xml:space="preserve">Главное правило </w:t>
      </w:r>
      <w:proofErr w:type="gramStart"/>
      <w:r w:rsidRPr="00177A63">
        <w:rPr>
          <w:rFonts w:ascii="Arial" w:eastAsia="Calibri" w:hAnsi="Arial" w:cs="Arial"/>
          <w:sz w:val="24"/>
          <w:szCs w:val="24"/>
        </w:rPr>
        <w:t>интернет-покупок</w:t>
      </w:r>
      <w:proofErr w:type="gramEnd"/>
      <w:r w:rsidRPr="00177A63">
        <w:rPr>
          <w:rFonts w:ascii="Arial" w:eastAsia="Calibri" w:hAnsi="Arial" w:cs="Arial"/>
          <w:sz w:val="24"/>
          <w:szCs w:val="24"/>
        </w:rPr>
        <w:t xml:space="preserve"> такое: доступ ребенка к деньгам должен быть ограниченным и находиться под контролем родителей. Основные финансовые потери обычно происходят через телефон. Необходимо подключить услуги блокировки платного контента, не класть много денег на счет детского телефона и контролировать расходы. Все остальные платежи должны согласовываться с родителями и происходить только под их присмотром. Все сервисы, которые принимают деньги, должны иметь зеленый значок «</w:t>
      </w:r>
      <w:proofErr w:type="spellStart"/>
      <w:r w:rsidRPr="00177A63">
        <w:rPr>
          <w:rFonts w:ascii="Arial" w:eastAsia="Calibri" w:hAnsi="Arial" w:cs="Arial"/>
          <w:sz w:val="24"/>
          <w:szCs w:val="24"/>
        </w:rPr>
        <w:t>https</w:t>
      </w:r>
      <w:proofErr w:type="spellEnd"/>
      <w:r w:rsidRPr="00177A63">
        <w:rPr>
          <w:rFonts w:ascii="Arial" w:eastAsia="Calibri" w:hAnsi="Arial" w:cs="Arial"/>
          <w:sz w:val="24"/>
          <w:szCs w:val="24"/>
        </w:rPr>
        <w:t xml:space="preserve">» рядом с названием. Если такого значка нет, лучше не пользоваться страницей. Впрочем, даже его наличие стопроцентной гарантии не дает. Часто в </w:t>
      </w:r>
      <w:proofErr w:type="spellStart"/>
      <w:r w:rsidRPr="00177A63">
        <w:rPr>
          <w:rFonts w:ascii="Arial" w:eastAsia="Calibri" w:hAnsi="Arial" w:cs="Arial"/>
          <w:sz w:val="24"/>
          <w:szCs w:val="24"/>
        </w:rPr>
        <w:t>пабликах</w:t>
      </w:r>
      <w:proofErr w:type="spellEnd"/>
      <w:r w:rsidRPr="00177A63">
        <w:rPr>
          <w:rFonts w:ascii="Arial" w:eastAsia="Calibri" w:hAnsi="Arial" w:cs="Arial"/>
          <w:sz w:val="24"/>
          <w:szCs w:val="24"/>
        </w:rPr>
        <w:t xml:space="preserve"> «</w:t>
      </w:r>
      <w:proofErr w:type="spellStart"/>
      <w:r w:rsidRPr="00177A63">
        <w:rPr>
          <w:rFonts w:ascii="Arial" w:eastAsia="Calibri" w:hAnsi="Arial" w:cs="Arial"/>
          <w:sz w:val="24"/>
          <w:szCs w:val="24"/>
        </w:rPr>
        <w:t>ВКонтакте</w:t>
      </w:r>
      <w:proofErr w:type="spellEnd"/>
      <w:r w:rsidRPr="00177A63">
        <w:rPr>
          <w:rFonts w:ascii="Arial" w:eastAsia="Calibri" w:hAnsi="Arial" w:cs="Arial"/>
          <w:sz w:val="24"/>
          <w:szCs w:val="24"/>
        </w:rPr>
        <w:t xml:space="preserve">» предлагают что-то купить с использованием платежной системы </w:t>
      </w:r>
      <w:proofErr w:type="spellStart"/>
      <w:r w:rsidRPr="00177A63">
        <w:rPr>
          <w:rFonts w:ascii="Arial" w:eastAsia="Calibri" w:hAnsi="Arial" w:cs="Arial"/>
          <w:sz w:val="24"/>
          <w:szCs w:val="24"/>
        </w:rPr>
        <w:t>Qiwi</w:t>
      </w:r>
      <w:proofErr w:type="spellEnd"/>
      <w:r w:rsidRPr="00177A63">
        <w:rPr>
          <w:rFonts w:ascii="Arial" w:eastAsia="Calibri" w:hAnsi="Arial" w:cs="Arial"/>
          <w:sz w:val="24"/>
          <w:szCs w:val="24"/>
        </w:rPr>
        <w:t xml:space="preserve">. Тут тоже нужно проявлять бдительность и внимательно изучать отзывы о продавце. В </w:t>
      </w:r>
      <w:proofErr w:type="spellStart"/>
      <w:r w:rsidRPr="00177A63">
        <w:rPr>
          <w:rFonts w:ascii="Arial" w:eastAsia="Calibri" w:hAnsi="Arial" w:cs="Arial"/>
          <w:sz w:val="24"/>
          <w:szCs w:val="24"/>
        </w:rPr>
        <w:t>соцсетях</w:t>
      </w:r>
      <w:proofErr w:type="spellEnd"/>
      <w:r w:rsidRPr="00177A63">
        <w:rPr>
          <w:rFonts w:ascii="Arial" w:eastAsia="Calibri" w:hAnsi="Arial" w:cs="Arial"/>
          <w:sz w:val="24"/>
          <w:szCs w:val="24"/>
        </w:rPr>
        <w:t xml:space="preserve"> есть немало мошенников, которые после получения денег исчезают.</w:t>
      </w:r>
    </w:p>
    <w:p w:rsidR="00177A63" w:rsidRPr="00177A63" w:rsidRDefault="00177A63" w:rsidP="00177A63">
      <w:pPr>
        <w:spacing w:after="0" w:line="240" w:lineRule="auto"/>
        <w:ind w:firstLine="284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177A63">
        <w:rPr>
          <w:rFonts w:ascii="Arial" w:eastAsia="Calibri" w:hAnsi="Arial" w:cs="Arial"/>
          <w:b/>
          <w:sz w:val="24"/>
          <w:szCs w:val="24"/>
        </w:rPr>
        <w:t>№ 12</w:t>
      </w:r>
      <w:proofErr w:type="gramStart"/>
      <w:r w:rsidRPr="00177A63">
        <w:rPr>
          <w:rFonts w:ascii="Arial" w:eastAsia="Calibri" w:hAnsi="Arial" w:cs="Arial"/>
          <w:b/>
          <w:sz w:val="24"/>
          <w:szCs w:val="24"/>
        </w:rPr>
        <w:t xml:space="preserve"> П</w:t>
      </w:r>
      <w:proofErr w:type="gramEnd"/>
      <w:r w:rsidRPr="00177A63">
        <w:rPr>
          <w:rFonts w:ascii="Arial" w:eastAsia="Calibri" w:hAnsi="Arial" w:cs="Arial"/>
          <w:b/>
          <w:sz w:val="24"/>
          <w:szCs w:val="24"/>
        </w:rPr>
        <w:t>роверяйте информацию</w:t>
      </w:r>
    </w:p>
    <w:p w:rsidR="00177A63" w:rsidRPr="00177A63" w:rsidRDefault="00177A63" w:rsidP="00177A63">
      <w:pPr>
        <w:spacing w:after="0" w:line="240" w:lineRule="auto"/>
        <w:ind w:firstLine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77A63">
        <w:rPr>
          <w:rFonts w:ascii="Arial" w:eastAsia="Calibri" w:hAnsi="Arial" w:cs="Arial"/>
          <w:sz w:val="24"/>
          <w:szCs w:val="24"/>
        </w:rPr>
        <w:t>Проверка информации — довольно сложный процесс, и даже взрослые люди далеко не всегда справляются с этим. Есть несколько формальных признаков того, что вы попали на «желтый» сайт, которому не стоит верить безоговорочно. Это кричащие заголовки, обилие рекламы или если читателя, который кликнул на новость, перекидывают куда-то дальше. Чтобы проверить информацию, которую вы получили в интернете, следуйте следующим рекомендациям:</w:t>
      </w:r>
    </w:p>
    <w:p w:rsidR="00177A63" w:rsidRPr="00177A63" w:rsidRDefault="00177A63" w:rsidP="00177A63">
      <w:pPr>
        <w:numPr>
          <w:ilvl w:val="0"/>
          <w:numId w:val="11"/>
        </w:numPr>
        <w:tabs>
          <w:tab w:val="left" w:pos="567"/>
        </w:tabs>
        <w:spacing w:after="0" w:line="240" w:lineRule="auto"/>
        <w:ind w:firstLine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77A63">
        <w:rPr>
          <w:rFonts w:ascii="Arial" w:eastAsia="Calibri" w:hAnsi="Arial" w:cs="Arial"/>
          <w:sz w:val="24"/>
          <w:szCs w:val="24"/>
        </w:rPr>
        <w:t>поищите еще два-три источника, желательно и на других языках тоже;</w:t>
      </w:r>
    </w:p>
    <w:p w:rsidR="00177A63" w:rsidRPr="00177A63" w:rsidRDefault="00177A63" w:rsidP="00177A63">
      <w:pPr>
        <w:numPr>
          <w:ilvl w:val="0"/>
          <w:numId w:val="11"/>
        </w:numPr>
        <w:tabs>
          <w:tab w:val="left" w:pos="567"/>
        </w:tabs>
        <w:spacing w:after="0" w:line="240" w:lineRule="auto"/>
        <w:ind w:firstLine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77A63">
        <w:rPr>
          <w:rFonts w:ascii="Arial" w:eastAsia="Calibri" w:hAnsi="Arial" w:cs="Arial"/>
          <w:sz w:val="24"/>
          <w:szCs w:val="24"/>
        </w:rPr>
        <w:t>найдите первоисточник и задайте себе вопрос: «Можно ли ему доверять?»;</w:t>
      </w:r>
    </w:p>
    <w:p w:rsidR="00177A63" w:rsidRPr="00177A63" w:rsidRDefault="00177A63" w:rsidP="00177A63">
      <w:pPr>
        <w:numPr>
          <w:ilvl w:val="0"/>
          <w:numId w:val="11"/>
        </w:numPr>
        <w:tabs>
          <w:tab w:val="left" w:pos="567"/>
        </w:tabs>
        <w:spacing w:after="0" w:line="240" w:lineRule="auto"/>
        <w:ind w:firstLine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77A63">
        <w:rPr>
          <w:rFonts w:ascii="Arial" w:eastAsia="Calibri" w:hAnsi="Arial" w:cs="Arial"/>
          <w:sz w:val="24"/>
          <w:szCs w:val="24"/>
        </w:rPr>
        <w:t>проверьте, есть ли в Сети другие мнения и факты, которые опровергают или подтверждают сказанное.</w:t>
      </w:r>
    </w:p>
    <w:p w:rsidR="00177A63" w:rsidRPr="00177A63" w:rsidRDefault="00177A63" w:rsidP="00177A63">
      <w:pPr>
        <w:spacing w:after="0" w:line="240" w:lineRule="auto"/>
        <w:ind w:firstLine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77A63">
        <w:rPr>
          <w:rFonts w:ascii="Arial" w:eastAsia="Calibri" w:hAnsi="Arial" w:cs="Arial"/>
          <w:sz w:val="24"/>
          <w:szCs w:val="24"/>
        </w:rPr>
        <w:t>Если нужно узнать какой-то факт или выяснить, что значит непонятный термин, можно обратиться к «Википедии». Там редко можно встретить совсем уж откровенную чепуху, но слепо доверять открытой цифровой энциклопедии не стоит: даже в ней попадаются ошибки.</w:t>
      </w:r>
    </w:p>
    <w:p w:rsidR="00177A63" w:rsidRPr="00177A63" w:rsidRDefault="00177A63" w:rsidP="00177A63">
      <w:pPr>
        <w:spacing w:after="0" w:line="240" w:lineRule="auto"/>
        <w:ind w:firstLine="284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177A63">
        <w:rPr>
          <w:rFonts w:ascii="Arial" w:eastAsia="Calibri" w:hAnsi="Arial" w:cs="Arial"/>
          <w:b/>
          <w:sz w:val="24"/>
          <w:szCs w:val="24"/>
        </w:rPr>
        <w:t>№ 13</w:t>
      </w:r>
      <w:proofErr w:type="gramStart"/>
      <w:r w:rsidRPr="00177A63">
        <w:rPr>
          <w:rFonts w:ascii="Arial" w:eastAsia="Calibri" w:hAnsi="Arial" w:cs="Arial"/>
          <w:b/>
          <w:sz w:val="24"/>
          <w:szCs w:val="24"/>
        </w:rPr>
        <w:t xml:space="preserve"> П</w:t>
      </w:r>
      <w:proofErr w:type="gramEnd"/>
      <w:r w:rsidRPr="00177A63">
        <w:rPr>
          <w:rFonts w:ascii="Arial" w:eastAsia="Calibri" w:hAnsi="Arial" w:cs="Arial"/>
          <w:b/>
          <w:sz w:val="24"/>
          <w:szCs w:val="24"/>
        </w:rPr>
        <w:t>озаботьтесь об «облаке»</w:t>
      </w:r>
    </w:p>
    <w:p w:rsidR="00177A63" w:rsidRPr="00177A63" w:rsidRDefault="00177A63" w:rsidP="00177A63">
      <w:pPr>
        <w:spacing w:after="0" w:line="240" w:lineRule="auto"/>
        <w:ind w:firstLine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77A63">
        <w:rPr>
          <w:rFonts w:ascii="Arial" w:eastAsia="Calibri" w:hAnsi="Arial" w:cs="Arial"/>
          <w:sz w:val="24"/>
          <w:szCs w:val="24"/>
        </w:rPr>
        <w:t xml:space="preserve">Насколько надежны хранилища, вроде «Облако» </w:t>
      </w:r>
      <w:proofErr w:type="spellStart"/>
      <w:r w:rsidRPr="00177A63">
        <w:rPr>
          <w:rFonts w:ascii="Arial" w:eastAsia="Calibri" w:hAnsi="Arial" w:cs="Arial"/>
          <w:sz w:val="24"/>
          <w:szCs w:val="24"/>
        </w:rPr>
        <w:t>Mail.Ru</w:t>
      </w:r>
      <w:proofErr w:type="spellEnd"/>
      <w:r w:rsidRPr="00177A63">
        <w:rPr>
          <w:rFonts w:ascii="Arial" w:eastAsia="Calibri" w:hAnsi="Arial" w:cs="Arial"/>
          <w:sz w:val="24"/>
          <w:szCs w:val="24"/>
        </w:rPr>
        <w:t>, и можно ли там без опаски хранить документы? Специалисты говорят, что облачное хранилище можно обезопасить, если предварительно зашифровать документы с помощью PGP или использовать программу для создания архива, поместив в него отсканированные документы. При создании архива нужно указать опцию «непрерывный архив» (</w:t>
      </w:r>
      <w:proofErr w:type="spellStart"/>
      <w:r w:rsidRPr="00177A63">
        <w:rPr>
          <w:rFonts w:ascii="Arial" w:eastAsia="Calibri" w:hAnsi="Arial" w:cs="Arial"/>
          <w:sz w:val="24"/>
          <w:szCs w:val="24"/>
        </w:rPr>
        <w:t>solid</w:t>
      </w:r>
      <w:proofErr w:type="spellEnd"/>
      <w:r w:rsidRPr="00177A6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177A63">
        <w:rPr>
          <w:rFonts w:ascii="Arial" w:eastAsia="Calibri" w:hAnsi="Arial" w:cs="Arial"/>
          <w:sz w:val="24"/>
          <w:szCs w:val="24"/>
        </w:rPr>
        <w:t>archive</w:t>
      </w:r>
      <w:proofErr w:type="spellEnd"/>
      <w:r w:rsidRPr="00177A63">
        <w:rPr>
          <w:rFonts w:ascii="Arial" w:eastAsia="Calibri" w:hAnsi="Arial" w:cs="Arial"/>
          <w:sz w:val="24"/>
          <w:szCs w:val="24"/>
        </w:rPr>
        <w:t>) и поставить на этот архив хороший пароль. Не рекомендуется использовать один и тот же пароль для разных архивов.</w:t>
      </w:r>
    </w:p>
    <w:p w:rsidR="00177A63" w:rsidRPr="00177A63" w:rsidRDefault="00177A63" w:rsidP="00177A63">
      <w:pPr>
        <w:spacing w:after="0" w:line="240" w:lineRule="auto"/>
        <w:ind w:firstLine="284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177A63">
        <w:rPr>
          <w:rFonts w:ascii="Arial" w:eastAsia="Calibri" w:hAnsi="Arial" w:cs="Arial"/>
          <w:b/>
          <w:sz w:val="24"/>
          <w:szCs w:val="24"/>
        </w:rPr>
        <w:t>№ 14</w:t>
      </w:r>
      <w:proofErr w:type="gramStart"/>
      <w:r w:rsidRPr="00177A63">
        <w:rPr>
          <w:rFonts w:ascii="Arial" w:eastAsia="Calibri" w:hAnsi="Arial" w:cs="Arial"/>
          <w:b/>
          <w:sz w:val="24"/>
          <w:szCs w:val="24"/>
        </w:rPr>
        <w:t xml:space="preserve"> С</w:t>
      </w:r>
      <w:proofErr w:type="gramEnd"/>
      <w:r w:rsidRPr="00177A63">
        <w:rPr>
          <w:rFonts w:ascii="Arial" w:eastAsia="Calibri" w:hAnsi="Arial" w:cs="Arial"/>
          <w:b/>
          <w:sz w:val="24"/>
          <w:szCs w:val="24"/>
        </w:rPr>
        <w:t>облюдайте сетевой этикет</w:t>
      </w:r>
    </w:p>
    <w:p w:rsidR="00177A63" w:rsidRPr="00177A63" w:rsidRDefault="00177A63" w:rsidP="00177A63">
      <w:pPr>
        <w:spacing w:after="0" w:line="240" w:lineRule="auto"/>
        <w:ind w:firstLine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77A63">
        <w:rPr>
          <w:rFonts w:ascii="Arial" w:eastAsia="Calibri" w:hAnsi="Arial" w:cs="Arial"/>
          <w:sz w:val="24"/>
          <w:szCs w:val="24"/>
        </w:rPr>
        <w:lastRenderedPageBreak/>
        <w:t>Не оскорбляйте других, не будьте навязчивым, не позволяйте своим негативным эмоциям выходить из-под контроля, пишите грамотно. Существуют правила, актуальные для любых сообществ:</w:t>
      </w:r>
    </w:p>
    <w:p w:rsidR="00177A63" w:rsidRPr="00177A63" w:rsidRDefault="00177A63" w:rsidP="00177A63">
      <w:pPr>
        <w:numPr>
          <w:ilvl w:val="0"/>
          <w:numId w:val="11"/>
        </w:numPr>
        <w:tabs>
          <w:tab w:val="left" w:pos="567"/>
        </w:tabs>
        <w:spacing w:after="0" w:line="240" w:lineRule="auto"/>
        <w:ind w:firstLine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77A63">
        <w:rPr>
          <w:rFonts w:ascii="Arial" w:eastAsia="Calibri" w:hAnsi="Arial" w:cs="Arial"/>
          <w:sz w:val="24"/>
          <w:szCs w:val="24"/>
        </w:rPr>
        <w:t>не привлекайте к себе внимание за счет эпатажа;</w:t>
      </w:r>
    </w:p>
    <w:p w:rsidR="00177A63" w:rsidRPr="00177A63" w:rsidRDefault="00177A63" w:rsidP="00177A63">
      <w:pPr>
        <w:numPr>
          <w:ilvl w:val="0"/>
          <w:numId w:val="11"/>
        </w:numPr>
        <w:tabs>
          <w:tab w:val="left" w:pos="567"/>
        </w:tabs>
        <w:spacing w:after="0" w:line="240" w:lineRule="auto"/>
        <w:ind w:firstLine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77A63">
        <w:rPr>
          <w:rFonts w:ascii="Arial" w:eastAsia="Calibri" w:hAnsi="Arial" w:cs="Arial"/>
          <w:sz w:val="24"/>
          <w:szCs w:val="24"/>
        </w:rPr>
        <w:t>не отходите от темы разговора: «</w:t>
      </w:r>
      <w:proofErr w:type="spellStart"/>
      <w:r w:rsidRPr="00177A63">
        <w:rPr>
          <w:rFonts w:ascii="Arial" w:eastAsia="Calibri" w:hAnsi="Arial" w:cs="Arial"/>
          <w:sz w:val="24"/>
          <w:szCs w:val="24"/>
        </w:rPr>
        <w:t>флуд</w:t>
      </w:r>
      <w:proofErr w:type="spellEnd"/>
      <w:r w:rsidRPr="00177A63">
        <w:rPr>
          <w:rFonts w:ascii="Arial" w:eastAsia="Calibri" w:hAnsi="Arial" w:cs="Arial"/>
          <w:sz w:val="24"/>
          <w:szCs w:val="24"/>
        </w:rPr>
        <w:t>» считается одним из главных «грехов» в Сети;</w:t>
      </w:r>
    </w:p>
    <w:p w:rsidR="00177A63" w:rsidRPr="00177A63" w:rsidRDefault="00177A63" w:rsidP="00177A63">
      <w:pPr>
        <w:numPr>
          <w:ilvl w:val="0"/>
          <w:numId w:val="11"/>
        </w:numPr>
        <w:tabs>
          <w:tab w:val="left" w:pos="567"/>
        </w:tabs>
        <w:spacing w:after="0" w:line="240" w:lineRule="auto"/>
        <w:ind w:firstLine="284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177A63">
        <w:rPr>
          <w:rFonts w:ascii="Arial" w:eastAsia="Calibri" w:hAnsi="Arial" w:cs="Arial"/>
          <w:sz w:val="24"/>
          <w:szCs w:val="24"/>
        </w:rPr>
        <w:t xml:space="preserve">не игнорируйте вопросы собеседника, кроме явного </w:t>
      </w:r>
      <w:proofErr w:type="spellStart"/>
      <w:r w:rsidRPr="00177A63">
        <w:rPr>
          <w:rFonts w:ascii="Arial" w:eastAsia="Calibri" w:hAnsi="Arial" w:cs="Arial"/>
          <w:sz w:val="24"/>
          <w:szCs w:val="24"/>
        </w:rPr>
        <w:t>троллинга</w:t>
      </w:r>
      <w:proofErr w:type="spellEnd"/>
      <w:r w:rsidRPr="00177A63">
        <w:rPr>
          <w:rFonts w:ascii="Arial" w:eastAsia="Calibri" w:hAnsi="Arial" w:cs="Arial"/>
          <w:sz w:val="24"/>
          <w:szCs w:val="24"/>
        </w:rPr>
        <w:t xml:space="preserve"> или оскорблений — подобную беседу нужно немедленно прекратить;</w:t>
      </w:r>
      <w:proofErr w:type="gramEnd"/>
    </w:p>
    <w:p w:rsidR="00177A63" w:rsidRPr="00177A63" w:rsidRDefault="00177A63" w:rsidP="00177A63">
      <w:pPr>
        <w:numPr>
          <w:ilvl w:val="0"/>
          <w:numId w:val="11"/>
        </w:numPr>
        <w:tabs>
          <w:tab w:val="left" w:pos="567"/>
        </w:tabs>
        <w:spacing w:after="0" w:line="240" w:lineRule="auto"/>
        <w:ind w:firstLine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77A63">
        <w:rPr>
          <w:rFonts w:ascii="Arial" w:eastAsia="Calibri" w:hAnsi="Arial" w:cs="Arial"/>
          <w:sz w:val="24"/>
          <w:szCs w:val="24"/>
        </w:rPr>
        <w:t xml:space="preserve">никогда не участвуйте в травле: </w:t>
      </w:r>
      <w:proofErr w:type="spellStart"/>
      <w:r w:rsidRPr="00177A63">
        <w:rPr>
          <w:rFonts w:ascii="Arial" w:eastAsia="Calibri" w:hAnsi="Arial" w:cs="Arial"/>
          <w:sz w:val="24"/>
          <w:szCs w:val="24"/>
        </w:rPr>
        <w:t>буллинг</w:t>
      </w:r>
      <w:proofErr w:type="spellEnd"/>
      <w:r w:rsidRPr="00177A63">
        <w:rPr>
          <w:rFonts w:ascii="Arial" w:eastAsia="Calibri" w:hAnsi="Arial" w:cs="Arial"/>
          <w:sz w:val="24"/>
          <w:szCs w:val="24"/>
        </w:rPr>
        <w:t xml:space="preserve"> в Сети ничем не отличается от реального и одинаково </w:t>
      </w:r>
      <w:proofErr w:type="gramStart"/>
      <w:r w:rsidRPr="00177A63">
        <w:rPr>
          <w:rFonts w:ascii="Arial" w:eastAsia="Calibri" w:hAnsi="Arial" w:cs="Arial"/>
          <w:sz w:val="24"/>
          <w:szCs w:val="24"/>
        </w:rPr>
        <w:t>опасен</w:t>
      </w:r>
      <w:proofErr w:type="gramEnd"/>
      <w:r w:rsidRPr="00177A63">
        <w:rPr>
          <w:rFonts w:ascii="Arial" w:eastAsia="Calibri" w:hAnsi="Arial" w:cs="Arial"/>
          <w:sz w:val="24"/>
          <w:szCs w:val="24"/>
        </w:rPr>
        <w:t xml:space="preserve"> и для жертвы, и для агрессора.</w:t>
      </w:r>
    </w:p>
    <w:p w:rsidR="00177A63" w:rsidRPr="00177A63" w:rsidRDefault="00177A63" w:rsidP="00177A63">
      <w:pPr>
        <w:spacing w:after="0" w:line="240" w:lineRule="auto"/>
        <w:ind w:firstLine="284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177A63">
        <w:rPr>
          <w:rFonts w:ascii="Arial" w:eastAsia="Calibri" w:hAnsi="Arial" w:cs="Arial"/>
          <w:b/>
          <w:sz w:val="24"/>
          <w:szCs w:val="24"/>
        </w:rPr>
        <w:t>№ 15 Главный секрет безопасности в сети</w:t>
      </w:r>
    </w:p>
    <w:p w:rsidR="00177A63" w:rsidRPr="00177A63" w:rsidRDefault="00177A63" w:rsidP="00177A63">
      <w:pPr>
        <w:spacing w:after="0" w:line="240" w:lineRule="auto"/>
        <w:ind w:firstLine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77A63">
        <w:rPr>
          <w:rFonts w:ascii="Arial" w:eastAsia="Calibri" w:hAnsi="Arial" w:cs="Arial"/>
          <w:sz w:val="24"/>
          <w:szCs w:val="24"/>
        </w:rPr>
        <w:t xml:space="preserve">Не нужно делать в интернете ничего, </w:t>
      </w:r>
      <w:proofErr w:type="gramStart"/>
      <w:r w:rsidRPr="00177A63">
        <w:rPr>
          <w:rFonts w:ascii="Arial" w:eastAsia="Calibri" w:hAnsi="Arial" w:cs="Arial"/>
          <w:sz w:val="24"/>
          <w:szCs w:val="24"/>
        </w:rPr>
        <w:t>что бы вы не стали</w:t>
      </w:r>
      <w:proofErr w:type="gramEnd"/>
      <w:r w:rsidRPr="00177A63">
        <w:rPr>
          <w:rFonts w:ascii="Arial" w:eastAsia="Calibri" w:hAnsi="Arial" w:cs="Arial"/>
          <w:sz w:val="24"/>
          <w:szCs w:val="24"/>
        </w:rPr>
        <w:t xml:space="preserve"> бы делать в физическом мире. Разница между виртуальной и реальной действительностью минимальна. От ребенка нельзя добиться повиновения путем запретов и жесткого контроля. Однако и ощущения вседозволенности в интернете тоже быть не должно. Вместе учитесь вести безопасный образ жизни, как реальной, так и виртуальной.</w:t>
      </w:r>
    </w:p>
    <w:p w:rsidR="00177A63" w:rsidRPr="00177A63" w:rsidRDefault="00177A63" w:rsidP="00177A63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177A63">
        <w:rPr>
          <w:rFonts w:ascii="Arial" w:eastAsia="Calibri" w:hAnsi="Arial" w:cs="Arial"/>
          <w:sz w:val="24"/>
          <w:szCs w:val="24"/>
        </w:rPr>
        <w:t xml:space="preserve">Готовые для распечатки листовки-памятки см. </w:t>
      </w:r>
      <w:hyperlink r:id="rId12" w:history="1">
        <w:r w:rsidRPr="00177A63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https://www.pechoraonline.ru/ru/page/content.obschestvennaya_bezopasnost.pravila_bezopasnosty.gorodskaya_sreda/</w:t>
        </w:r>
      </w:hyperlink>
      <w:r w:rsidRPr="00177A63">
        <w:rPr>
          <w:rFonts w:ascii="Arial" w:eastAsia="Calibri" w:hAnsi="Arial" w:cs="Arial"/>
          <w:sz w:val="24"/>
          <w:szCs w:val="24"/>
        </w:rPr>
        <w:t xml:space="preserve"> </w:t>
      </w:r>
    </w:p>
    <w:p w:rsidR="00177A63" w:rsidRPr="00177A63" w:rsidRDefault="00177A63" w:rsidP="00177A63">
      <w:pPr>
        <w:spacing w:after="0" w:line="256" w:lineRule="auto"/>
        <w:contextualSpacing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177A63" w:rsidRPr="00177A63" w:rsidRDefault="00177A63" w:rsidP="00177A63">
      <w:pPr>
        <w:spacing w:after="0" w:line="256" w:lineRule="auto"/>
        <w:contextualSpacing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177A63">
        <w:rPr>
          <w:rFonts w:ascii="Arial" w:eastAsia="Calibri" w:hAnsi="Arial" w:cs="Arial"/>
          <w:b/>
          <w:sz w:val="24"/>
          <w:szCs w:val="24"/>
          <w:u w:val="single"/>
        </w:rPr>
        <w:t>Информирование</w:t>
      </w:r>
      <w:r w:rsidRPr="00177A63">
        <w:rPr>
          <w:rFonts w:ascii="Arial" w:eastAsia="Calibri" w:hAnsi="Arial" w:cs="Arial"/>
          <w:sz w:val="24"/>
          <w:szCs w:val="24"/>
          <w:u w:val="single"/>
        </w:rPr>
        <w:t xml:space="preserve"> </w:t>
      </w:r>
      <w:r w:rsidRPr="00177A63">
        <w:rPr>
          <w:rFonts w:ascii="Arial" w:eastAsia="Calibri" w:hAnsi="Arial" w:cs="Arial"/>
          <w:b/>
          <w:sz w:val="24"/>
          <w:szCs w:val="24"/>
          <w:u w:val="single"/>
        </w:rPr>
        <w:t xml:space="preserve">о деятельности общественных организаций, направленных на работу с детьми-инвалидами, и о способах взаимодействия с ними </w:t>
      </w:r>
    </w:p>
    <w:p w:rsidR="00177A63" w:rsidRPr="00177A63" w:rsidRDefault="00177A63" w:rsidP="00177A63">
      <w:pPr>
        <w:spacing w:after="0" w:line="256" w:lineRule="auto"/>
        <w:contextualSpacing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177A63">
        <w:rPr>
          <w:rFonts w:ascii="Arial" w:eastAsia="Calibri" w:hAnsi="Arial" w:cs="Arial"/>
          <w:b/>
          <w:sz w:val="24"/>
          <w:szCs w:val="24"/>
          <w:u w:val="single"/>
        </w:rPr>
        <w:t>(данные на 01.06.2022 г.)</w:t>
      </w:r>
    </w:p>
    <w:p w:rsidR="00177A63" w:rsidRPr="00177A63" w:rsidRDefault="00177A63" w:rsidP="00177A63">
      <w:pPr>
        <w:spacing w:after="0" w:line="256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177A63">
        <w:rPr>
          <w:rFonts w:ascii="Arial" w:eastAsia="Calibri" w:hAnsi="Arial" w:cs="Arial"/>
          <w:b/>
          <w:sz w:val="24"/>
          <w:szCs w:val="24"/>
        </w:rPr>
        <w:t>1. Свердловская областная организация Общероссийской общественной организации «Всероссийского общества инвалидов»</w:t>
      </w:r>
    </w:p>
    <w:p w:rsidR="00177A63" w:rsidRPr="00177A63" w:rsidRDefault="00177A63" w:rsidP="00177A63">
      <w:pPr>
        <w:spacing w:after="0" w:line="25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77A63">
        <w:rPr>
          <w:rFonts w:ascii="Arial" w:eastAsia="Calibri" w:hAnsi="Arial" w:cs="Arial"/>
          <w:sz w:val="24"/>
          <w:szCs w:val="24"/>
        </w:rPr>
        <w:t>Свердловская областная организация Общероссийской общественной организации «Всероссийского общества инвалидов» (С</w:t>
      </w:r>
      <w:proofErr w:type="gramStart"/>
      <w:r w:rsidRPr="00177A63">
        <w:rPr>
          <w:rFonts w:ascii="Arial" w:eastAsia="Calibri" w:hAnsi="Arial" w:cs="Arial"/>
          <w:sz w:val="24"/>
          <w:szCs w:val="24"/>
        </w:rPr>
        <w:t>ОИ ООО</w:t>
      </w:r>
      <w:proofErr w:type="gramEnd"/>
      <w:r w:rsidRPr="00177A63">
        <w:rPr>
          <w:rFonts w:ascii="Arial" w:eastAsia="Calibri" w:hAnsi="Arial" w:cs="Arial"/>
          <w:sz w:val="24"/>
          <w:szCs w:val="24"/>
        </w:rPr>
        <w:t xml:space="preserve"> ВОИ) - одна из крупнейших региональных организаций.</w:t>
      </w:r>
    </w:p>
    <w:p w:rsidR="00177A63" w:rsidRPr="00177A63" w:rsidRDefault="00177A63" w:rsidP="00177A63">
      <w:pPr>
        <w:spacing w:after="0" w:line="25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77A63">
        <w:rPr>
          <w:rFonts w:ascii="Arial" w:eastAsia="Calibri" w:hAnsi="Arial" w:cs="Arial"/>
          <w:sz w:val="24"/>
          <w:szCs w:val="24"/>
        </w:rPr>
        <w:t>Председатель: Попов Владимир Васильевич</w:t>
      </w:r>
    </w:p>
    <w:p w:rsidR="00177A63" w:rsidRPr="00177A63" w:rsidRDefault="00177A63" w:rsidP="00177A63">
      <w:pPr>
        <w:spacing w:after="0" w:line="256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177A63">
        <w:rPr>
          <w:rFonts w:ascii="Arial" w:eastAsia="Calibri" w:hAnsi="Arial" w:cs="Arial"/>
          <w:b/>
          <w:sz w:val="24"/>
          <w:szCs w:val="24"/>
        </w:rPr>
        <w:t>2. Свердловская областная Организация Общероссийской общественной организации инвалидов «Всероссийское общество слепых».</w:t>
      </w:r>
    </w:p>
    <w:p w:rsidR="00177A63" w:rsidRPr="00177A63" w:rsidRDefault="00177A63" w:rsidP="00177A63">
      <w:pPr>
        <w:spacing w:after="0" w:line="25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77A63">
        <w:rPr>
          <w:rFonts w:ascii="Arial" w:eastAsia="Calibri" w:hAnsi="Arial" w:cs="Arial"/>
          <w:sz w:val="24"/>
          <w:szCs w:val="24"/>
        </w:rPr>
        <w:t xml:space="preserve">Свердловская областная организация Общероссийской общественной организации инвалидов «Всероссийское общество слепых» (СОО ОООИ ВОС) создана 14 марта 1927 </w:t>
      </w:r>
    </w:p>
    <w:p w:rsidR="00177A63" w:rsidRPr="00177A63" w:rsidRDefault="004A61AC" w:rsidP="00177A63">
      <w:pPr>
        <w:spacing w:after="0" w:line="25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hyperlink r:id="rId13" w:history="1">
        <w:r w:rsidR="00177A63" w:rsidRPr="00177A63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Общероссийская общественная организация инвалидов «Всероссийское ордена Трудового Красного Знамени общество слепых» (vos.org.ru)</w:t>
        </w:r>
      </w:hyperlink>
    </w:p>
    <w:p w:rsidR="00177A63" w:rsidRPr="00177A63" w:rsidRDefault="00177A63" w:rsidP="00177A63">
      <w:pPr>
        <w:spacing w:after="0" w:line="25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77A63">
        <w:rPr>
          <w:rFonts w:ascii="Arial" w:eastAsia="Calibri" w:hAnsi="Arial" w:cs="Arial"/>
          <w:sz w:val="24"/>
          <w:szCs w:val="24"/>
        </w:rPr>
        <w:t xml:space="preserve">Председатель Юдина </w:t>
      </w:r>
      <w:proofErr w:type="spellStart"/>
      <w:r w:rsidRPr="00177A63">
        <w:rPr>
          <w:rFonts w:ascii="Arial" w:eastAsia="Calibri" w:hAnsi="Arial" w:cs="Arial"/>
          <w:sz w:val="24"/>
          <w:szCs w:val="24"/>
        </w:rPr>
        <w:t>Мавзиля</w:t>
      </w:r>
      <w:proofErr w:type="spellEnd"/>
      <w:r w:rsidRPr="00177A6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177A63">
        <w:rPr>
          <w:rFonts w:ascii="Arial" w:eastAsia="Calibri" w:hAnsi="Arial" w:cs="Arial"/>
          <w:sz w:val="24"/>
          <w:szCs w:val="24"/>
        </w:rPr>
        <w:t>Ахмадеевна</w:t>
      </w:r>
      <w:proofErr w:type="spellEnd"/>
    </w:p>
    <w:p w:rsidR="00177A63" w:rsidRPr="00177A63" w:rsidRDefault="00177A63" w:rsidP="00177A63">
      <w:pPr>
        <w:spacing w:after="0" w:line="256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177A63">
        <w:rPr>
          <w:rFonts w:ascii="Arial" w:eastAsia="Calibri" w:hAnsi="Arial" w:cs="Arial"/>
          <w:b/>
          <w:sz w:val="24"/>
          <w:szCs w:val="24"/>
        </w:rPr>
        <w:t>3. Свердловское региональное отделение Общероссийской общественной организации инвалидов «Всероссийское общество глухих».</w:t>
      </w:r>
    </w:p>
    <w:p w:rsidR="00177A63" w:rsidRPr="00177A63" w:rsidRDefault="00177A63" w:rsidP="00177A63">
      <w:pPr>
        <w:spacing w:after="0" w:line="25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77A63">
        <w:rPr>
          <w:rFonts w:ascii="Arial" w:eastAsia="Calibri" w:hAnsi="Arial" w:cs="Arial"/>
          <w:sz w:val="24"/>
          <w:szCs w:val="24"/>
        </w:rPr>
        <w:t xml:space="preserve">Дата образования - 2 августа 1928 года </w:t>
      </w:r>
    </w:p>
    <w:p w:rsidR="00177A63" w:rsidRPr="00177A63" w:rsidRDefault="00177A63" w:rsidP="00177A63">
      <w:pPr>
        <w:spacing w:after="0" w:line="25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77A63">
        <w:rPr>
          <w:rFonts w:ascii="Arial" w:eastAsia="Calibri" w:hAnsi="Arial" w:cs="Arial"/>
          <w:sz w:val="24"/>
          <w:szCs w:val="24"/>
        </w:rPr>
        <w:t xml:space="preserve">Председатель </w:t>
      </w:r>
      <w:proofErr w:type="spellStart"/>
      <w:r w:rsidRPr="00177A63">
        <w:rPr>
          <w:rFonts w:ascii="Arial" w:eastAsia="Calibri" w:hAnsi="Arial" w:cs="Arial"/>
          <w:sz w:val="24"/>
          <w:szCs w:val="24"/>
        </w:rPr>
        <w:t>Черемера</w:t>
      </w:r>
      <w:proofErr w:type="spellEnd"/>
      <w:r w:rsidRPr="00177A63">
        <w:rPr>
          <w:rFonts w:ascii="Arial" w:eastAsia="Calibri" w:hAnsi="Arial" w:cs="Arial"/>
          <w:sz w:val="24"/>
          <w:szCs w:val="24"/>
        </w:rPr>
        <w:t xml:space="preserve"> Людмила Александровна</w:t>
      </w:r>
    </w:p>
    <w:p w:rsidR="00177A63" w:rsidRPr="00177A63" w:rsidRDefault="00177A63" w:rsidP="00177A63">
      <w:pPr>
        <w:spacing w:after="0" w:line="256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177A63">
        <w:rPr>
          <w:rFonts w:ascii="Arial" w:eastAsia="Calibri" w:hAnsi="Arial" w:cs="Arial"/>
          <w:b/>
          <w:sz w:val="24"/>
          <w:szCs w:val="24"/>
        </w:rPr>
        <w:t>4. Автономная некоммерческая организация научно-практического социально-педагогического объединения «Благое дело».</w:t>
      </w:r>
    </w:p>
    <w:p w:rsidR="00177A63" w:rsidRPr="00177A63" w:rsidRDefault="00177A63" w:rsidP="00177A63">
      <w:pPr>
        <w:spacing w:after="0" w:line="25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77A63">
        <w:rPr>
          <w:rFonts w:ascii="Arial" w:eastAsia="Calibri" w:hAnsi="Arial" w:cs="Arial"/>
          <w:sz w:val="24"/>
          <w:szCs w:val="24"/>
        </w:rPr>
        <w:t xml:space="preserve">Год создания - 2005, </w:t>
      </w:r>
    </w:p>
    <w:p w:rsidR="00177A63" w:rsidRPr="00177A63" w:rsidRDefault="00177A63" w:rsidP="00177A63">
      <w:pPr>
        <w:spacing w:after="0" w:line="25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77A63">
        <w:rPr>
          <w:rFonts w:ascii="Arial" w:eastAsia="Calibri" w:hAnsi="Arial" w:cs="Arial"/>
          <w:sz w:val="24"/>
          <w:szCs w:val="24"/>
        </w:rPr>
        <w:t xml:space="preserve">Основным направлением деятельности Автономной некоммерческой организации научно-практического социально - педагогического объединения «Благое дело» (далее - «Благое дело») является создание условий для социокультурной и </w:t>
      </w:r>
      <w:r w:rsidRPr="00177A63">
        <w:rPr>
          <w:rFonts w:ascii="Arial" w:eastAsia="Calibri" w:hAnsi="Arial" w:cs="Arial"/>
          <w:sz w:val="24"/>
          <w:szCs w:val="24"/>
        </w:rPr>
        <w:lastRenderedPageBreak/>
        <w:t>профессиональной реабилитации инвалидов и подготовке их к трудовой деятельности.</w:t>
      </w:r>
    </w:p>
    <w:p w:rsidR="00177A63" w:rsidRPr="00177A63" w:rsidRDefault="00177A63" w:rsidP="00177A63">
      <w:pPr>
        <w:spacing w:after="0" w:line="25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77A63">
        <w:rPr>
          <w:rFonts w:ascii="Arial" w:eastAsia="Calibri" w:hAnsi="Arial" w:cs="Arial"/>
          <w:sz w:val="24"/>
          <w:szCs w:val="24"/>
        </w:rPr>
        <w:t>Руководитель: Симакова Вера Игоревна</w:t>
      </w:r>
    </w:p>
    <w:p w:rsidR="00177A63" w:rsidRPr="00177A63" w:rsidRDefault="00177A63" w:rsidP="00177A63">
      <w:pPr>
        <w:spacing w:after="0" w:line="256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177A63">
        <w:rPr>
          <w:rFonts w:ascii="Arial" w:eastAsia="Calibri" w:hAnsi="Arial" w:cs="Arial"/>
          <w:b/>
          <w:sz w:val="24"/>
          <w:szCs w:val="24"/>
        </w:rPr>
        <w:t>5. Общественная организация инвалидов «Свердловское диабетическое общество инвалидов»</w:t>
      </w:r>
    </w:p>
    <w:p w:rsidR="00177A63" w:rsidRPr="00177A63" w:rsidRDefault="00177A63" w:rsidP="00177A63">
      <w:pPr>
        <w:spacing w:after="0" w:line="25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77A63">
        <w:rPr>
          <w:rFonts w:ascii="Arial" w:eastAsia="Calibri" w:hAnsi="Arial" w:cs="Arial"/>
          <w:sz w:val="24"/>
          <w:szCs w:val="24"/>
        </w:rPr>
        <w:t xml:space="preserve">Свердловское диабетическое общество инвалидов является общественной организацией </w:t>
      </w:r>
    </w:p>
    <w:p w:rsidR="00177A63" w:rsidRPr="00177A63" w:rsidRDefault="00177A63" w:rsidP="00177A63">
      <w:pPr>
        <w:spacing w:after="0" w:line="25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77A63">
        <w:rPr>
          <w:rFonts w:ascii="Arial" w:eastAsia="Calibri" w:hAnsi="Arial" w:cs="Arial"/>
          <w:sz w:val="24"/>
          <w:szCs w:val="24"/>
        </w:rPr>
        <w:t>Председатель: Василевская Галина Николаевна</w:t>
      </w:r>
    </w:p>
    <w:p w:rsidR="00177A63" w:rsidRPr="00177A63" w:rsidRDefault="00177A63" w:rsidP="00177A63">
      <w:pPr>
        <w:spacing w:after="0" w:line="256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177A63">
        <w:rPr>
          <w:rFonts w:ascii="Arial" w:eastAsia="Calibri" w:hAnsi="Arial" w:cs="Arial"/>
          <w:b/>
          <w:sz w:val="24"/>
          <w:szCs w:val="24"/>
        </w:rPr>
        <w:t xml:space="preserve"> 6. Свердловская областная общественная благотворительная организация «Детский инвалидный спортивно-оздоровительный центр».</w:t>
      </w:r>
    </w:p>
    <w:p w:rsidR="00177A63" w:rsidRPr="00177A63" w:rsidRDefault="00177A63" w:rsidP="00177A63">
      <w:pPr>
        <w:spacing w:after="0" w:line="25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77A63">
        <w:rPr>
          <w:rFonts w:ascii="Arial" w:eastAsia="Calibri" w:hAnsi="Arial" w:cs="Arial"/>
          <w:sz w:val="24"/>
          <w:szCs w:val="24"/>
        </w:rPr>
        <w:t>Председатель - Бойко Ольга Яковлевна.</w:t>
      </w:r>
    </w:p>
    <w:p w:rsidR="00177A63" w:rsidRPr="00177A63" w:rsidRDefault="00177A63" w:rsidP="00177A63">
      <w:pPr>
        <w:spacing w:after="0" w:line="25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77A63">
        <w:rPr>
          <w:rFonts w:ascii="Arial" w:eastAsia="Calibri" w:hAnsi="Arial" w:cs="Arial"/>
          <w:sz w:val="24"/>
          <w:szCs w:val="24"/>
        </w:rPr>
        <w:t xml:space="preserve">СООБО </w:t>
      </w:r>
      <w:proofErr w:type="spellStart"/>
      <w:r w:rsidRPr="00177A63">
        <w:rPr>
          <w:rFonts w:ascii="Arial" w:eastAsia="Calibri" w:hAnsi="Arial" w:cs="Arial"/>
          <w:sz w:val="24"/>
          <w:szCs w:val="24"/>
        </w:rPr>
        <w:t>ДИСпО</w:t>
      </w:r>
      <w:proofErr w:type="spellEnd"/>
      <w:r w:rsidRPr="00177A63">
        <w:rPr>
          <w:rFonts w:ascii="Arial" w:eastAsia="Calibri" w:hAnsi="Arial" w:cs="Arial"/>
          <w:sz w:val="24"/>
          <w:szCs w:val="24"/>
        </w:rPr>
        <w:t xml:space="preserve">-центр — негосударственная некоммерческая благотворительная общественная организация, зарегистрированная Свердловским областным управлением юстиции 19 июля 1995 года. </w:t>
      </w:r>
    </w:p>
    <w:p w:rsidR="00177A63" w:rsidRPr="00177A63" w:rsidRDefault="00177A63" w:rsidP="00177A63">
      <w:pPr>
        <w:spacing w:after="0" w:line="25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77A63">
        <w:rPr>
          <w:rFonts w:ascii="Arial" w:eastAsia="Calibri" w:hAnsi="Arial" w:cs="Arial"/>
          <w:sz w:val="24"/>
          <w:szCs w:val="24"/>
        </w:rPr>
        <w:t xml:space="preserve">Подопечные </w:t>
      </w:r>
      <w:proofErr w:type="spellStart"/>
      <w:r w:rsidRPr="00177A63">
        <w:rPr>
          <w:rFonts w:ascii="Arial" w:eastAsia="Calibri" w:hAnsi="Arial" w:cs="Arial"/>
          <w:sz w:val="24"/>
          <w:szCs w:val="24"/>
        </w:rPr>
        <w:t>ДИСпО</w:t>
      </w:r>
      <w:proofErr w:type="spellEnd"/>
      <w:r w:rsidRPr="00177A63">
        <w:rPr>
          <w:rFonts w:ascii="Arial" w:eastAsia="Calibri" w:hAnsi="Arial" w:cs="Arial"/>
          <w:sz w:val="24"/>
          <w:szCs w:val="24"/>
        </w:rPr>
        <w:t>-центр</w:t>
      </w:r>
      <w:proofErr w:type="gramStart"/>
      <w:r w:rsidRPr="00177A63">
        <w:rPr>
          <w:rFonts w:ascii="Arial" w:eastAsia="Calibri" w:hAnsi="Arial" w:cs="Arial"/>
          <w:sz w:val="24"/>
          <w:szCs w:val="24"/>
        </w:rPr>
        <w:t>а–</w:t>
      </w:r>
      <w:proofErr w:type="gramEnd"/>
      <w:r w:rsidRPr="00177A63">
        <w:rPr>
          <w:rFonts w:ascii="Arial" w:eastAsia="Calibri" w:hAnsi="Arial" w:cs="Arial"/>
          <w:sz w:val="24"/>
          <w:szCs w:val="24"/>
        </w:rPr>
        <w:t xml:space="preserve"> дети и молодые люди с ограниченными возможностями здоровья (с нарушениями интеллекта, опорно-двигательного аппарата, слуха. зрения), дети с ослабленным здоровьем; семьи, воспитывающие ребенка-инвалида. Организация также работает со здоровыми   детьми и подростками, в том числе из социально незащищенных групп (сироты, дети из семей родителей-инвалидов), занимающимися физкультурой и спортом, стремится создавать условия для реализации их потребностей и пропаганды занятий физкультурой и спортом как элемента здорового образа жизни.</w:t>
      </w:r>
    </w:p>
    <w:p w:rsidR="00177A63" w:rsidRPr="00177A63" w:rsidRDefault="00177A63" w:rsidP="00177A63">
      <w:pPr>
        <w:spacing w:after="0" w:line="25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77A63">
        <w:rPr>
          <w:rFonts w:ascii="Arial" w:eastAsia="Calibri" w:hAnsi="Arial" w:cs="Arial"/>
          <w:sz w:val="24"/>
          <w:szCs w:val="24"/>
        </w:rPr>
        <w:t xml:space="preserve">Основные виды деятельности СООБО </w:t>
      </w:r>
      <w:proofErr w:type="spellStart"/>
      <w:r w:rsidRPr="00177A63">
        <w:rPr>
          <w:rFonts w:ascii="Arial" w:eastAsia="Calibri" w:hAnsi="Arial" w:cs="Arial"/>
          <w:sz w:val="24"/>
          <w:szCs w:val="24"/>
        </w:rPr>
        <w:t>ДИСпО</w:t>
      </w:r>
      <w:proofErr w:type="spellEnd"/>
      <w:r w:rsidRPr="00177A63">
        <w:rPr>
          <w:rFonts w:ascii="Arial" w:eastAsia="Calibri" w:hAnsi="Arial" w:cs="Arial"/>
          <w:sz w:val="24"/>
          <w:szCs w:val="24"/>
        </w:rPr>
        <w:t>-центр:</w:t>
      </w:r>
    </w:p>
    <w:p w:rsidR="00177A63" w:rsidRPr="00177A63" w:rsidRDefault="00177A63" w:rsidP="00177A63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77A63">
        <w:rPr>
          <w:rFonts w:ascii="Arial" w:eastAsia="Calibri" w:hAnsi="Arial" w:cs="Arial"/>
          <w:sz w:val="24"/>
          <w:szCs w:val="24"/>
        </w:rPr>
        <w:t>Организация круглогодичных тренировок по 18 видам спорта.</w:t>
      </w:r>
    </w:p>
    <w:p w:rsidR="00177A63" w:rsidRPr="00177A63" w:rsidRDefault="00177A63" w:rsidP="00177A63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77A63">
        <w:rPr>
          <w:rFonts w:ascii="Arial" w:eastAsia="Calibri" w:hAnsi="Arial" w:cs="Arial"/>
          <w:sz w:val="24"/>
          <w:szCs w:val="24"/>
        </w:rPr>
        <w:t>Проведение соревнований областного и российского календаря по 18 видам спорта, спортивно-массовых и оздоровительных мероприятий.</w:t>
      </w:r>
    </w:p>
    <w:p w:rsidR="00177A63" w:rsidRPr="00177A63" w:rsidRDefault="00177A63" w:rsidP="00177A63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77A63">
        <w:rPr>
          <w:rFonts w:ascii="Arial" w:eastAsia="Calibri" w:hAnsi="Arial" w:cs="Arial"/>
          <w:sz w:val="24"/>
          <w:szCs w:val="24"/>
        </w:rPr>
        <w:t>Участие в соревнованиях российского и международного уровня.</w:t>
      </w:r>
    </w:p>
    <w:p w:rsidR="00177A63" w:rsidRPr="00177A63" w:rsidRDefault="00177A63" w:rsidP="00177A63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77A63">
        <w:rPr>
          <w:rFonts w:ascii="Arial" w:eastAsia="Calibri" w:hAnsi="Arial" w:cs="Arial"/>
          <w:sz w:val="24"/>
          <w:szCs w:val="24"/>
        </w:rPr>
        <w:t>Обучение кадров, методическая работа.</w:t>
      </w:r>
    </w:p>
    <w:p w:rsidR="00177A63" w:rsidRPr="00177A63" w:rsidRDefault="00177A63" w:rsidP="00177A63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77A63">
        <w:rPr>
          <w:rFonts w:ascii="Arial" w:eastAsia="Calibri" w:hAnsi="Arial" w:cs="Arial"/>
          <w:sz w:val="24"/>
          <w:szCs w:val="24"/>
        </w:rPr>
        <w:t>Организация добровольческого движения, педагогической практики студентов.</w:t>
      </w:r>
    </w:p>
    <w:p w:rsidR="00177A63" w:rsidRPr="00177A63" w:rsidRDefault="00177A63" w:rsidP="00177A63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77A63">
        <w:rPr>
          <w:rFonts w:ascii="Arial" w:eastAsia="Calibri" w:hAnsi="Arial" w:cs="Arial"/>
          <w:sz w:val="24"/>
          <w:szCs w:val="24"/>
        </w:rPr>
        <w:t>Поддержка семей, воспитывающих «особых» детей.</w:t>
      </w:r>
    </w:p>
    <w:p w:rsidR="00177A63" w:rsidRPr="00177A63" w:rsidRDefault="00177A63" w:rsidP="00177A63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77A63">
        <w:rPr>
          <w:rFonts w:ascii="Arial" w:eastAsia="Calibri" w:hAnsi="Arial" w:cs="Arial"/>
          <w:sz w:val="24"/>
          <w:szCs w:val="24"/>
        </w:rPr>
        <w:t>Формирование общественного мнения в отношении лиц с ограниченными возможностями: работа с прессой, организация PR-кампаний, массовых акций.</w:t>
      </w:r>
    </w:p>
    <w:p w:rsidR="00177A63" w:rsidRPr="00177A63" w:rsidRDefault="00177A63" w:rsidP="00177A63">
      <w:pPr>
        <w:spacing w:after="0" w:line="25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77A63">
        <w:rPr>
          <w:rFonts w:ascii="Arial" w:eastAsia="Calibri" w:hAnsi="Arial" w:cs="Arial"/>
          <w:b/>
          <w:sz w:val="24"/>
          <w:szCs w:val="24"/>
        </w:rPr>
        <w:t>7. Ассоциация граждан и организаций для помощи людям с особенностями в развитии и ментальным инвалидам в городе Екатеринбурге и Свердловской области "Особые люди</w:t>
      </w:r>
      <w:r w:rsidRPr="00177A63">
        <w:rPr>
          <w:rFonts w:ascii="Arial" w:eastAsia="Calibri" w:hAnsi="Arial" w:cs="Arial"/>
          <w:sz w:val="24"/>
          <w:szCs w:val="24"/>
        </w:rPr>
        <w:t xml:space="preserve">" </w:t>
      </w:r>
    </w:p>
    <w:p w:rsidR="00177A63" w:rsidRPr="00177A63" w:rsidRDefault="00177A63" w:rsidP="00177A63">
      <w:pPr>
        <w:spacing w:after="0" w:line="256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177A63">
        <w:rPr>
          <w:rFonts w:ascii="Arial" w:eastAsia="Calibri" w:hAnsi="Arial" w:cs="Arial"/>
          <w:b/>
          <w:sz w:val="24"/>
          <w:szCs w:val="24"/>
        </w:rPr>
        <w:t xml:space="preserve">8. Свердловская региональная общественная организация инвалидов «Солнечные дети» </w:t>
      </w:r>
    </w:p>
    <w:p w:rsidR="00177A63" w:rsidRPr="00177A63" w:rsidRDefault="00177A63" w:rsidP="00177A63">
      <w:pPr>
        <w:spacing w:after="0" w:line="25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77A63">
        <w:rPr>
          <w:rFonts w:ascii="Arial" w:eastAsia="Calibri" w:hAnsi="Arial" w:cs="Arial"/>
          <w:sz w:val="24"/>
          <w:szCs w:val="24"/>
        </w:rPr>
        <w:t>9. Некоммерческая автономная организация «Социально-педагогический центр реабилитации детей-инвалидов».</w:t>
      </w:r>
    </w:p>
    <w:p w:rsidR="00177A63" w:rsidRPr="00177A63" w:rsidRDefault="00177A63" w:rsidP="00177A63">
      <w:pPr>
        <w:spacing w:after="0" w:line="25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77A63">
        <w:rPr>
          <w:rFonts w:ascii="Arial" w:eastAsia="Calibri" w:hAnsi="Arial" w:cs="Arial"/>
          <w:sz w:val="24"/>
          <w:szCs w:val="24"/>
        </w:rPr>
        <w:t>10. Общественная благотворительная организация детей-инвалидов и инвалидов детства «Особый ребенок».</w:t>
      </w:r>
    </w:p>
    <w:p w:rsidR="00177A63" w:rsidRPr="00177A63" w:rsidRDefault="00177A63" w:rsidP="00177A63">
      <w:pPr>
        <w:spacing w:after="0" w:line="25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77A63">
        <w:rPr>
          <w:rFonts w:ascii="Arial" w:eastAsia="Calibri" w:hAnsi="Arial" w:cs="Arial"/>
          <w:sz w:val="24"/>
          <w:szCs w:val="24"/>
        </w:rPr>
        <w:t>11. Общественная организация инвалидов Клуб друзей по переписке «Корчагинец-82».</w:t>
      </w:r>
    </w:p>
    <w:p w:rsidR="00177A63" w:rsidRPr="00177A63" w:rsidRDefault="00177A63" w:rsidP="00177A63">
      <w:pPr>
        <w:spacing w:after="0" w:line="25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77A63">
        <w:rPr>
          <w:rFonts w:ascii="Arial" w:eastAsia="Calibri" w:hAnsi="Arial" w:cs="Arial"/>
          <w:sz w:val="24"/>
          <w:szCs w:val="24"/>
        </w:rPr>
        <w:t>12. Общественная организация инвалидов-колясочников г. Екатеринбурга «Интеграция ХХ</w:t>
      </w:r>
      <w:proofErr w:type="gramStart"/>
      <w:r w:rsidRPr="00177A63">
        <w:rPr>
          <w:rFonts w:ascii="Arial" w:eastAsia="Calibri" w:hAnsi="Arial" w:cs="Arial"/>
          <w:sz w:val="24"/>
          <w:szCs w:val="24"/>
        </w:rPr>
        <w:t>I</w:t>
      </w:r>
      <w:proofErr w:type="gramEnd"/>
      <w:r w:rsidRPr="00177A63">
        <w:rPr>
          <w:rFonts w:ascii="Arial" w:eastAsia="Calibri" w:hAnsi="Arial" w:cs="Arial"/>
          <w:sz w:val="24"/>
          <w:szCs w:val="24"/>
        </w:rPr>
        <w:t xml:space="preserve"> ВЕК».</w:t>
      </w:r>
    </w:p>
    <w:p w:rsidR="00177A63" w:rsidRPr="00177A63" w:rsidRDefault="00177A63" w:rsidP="00177A63">
      <w:pPr>
        <w:spacing w:after="0" w:line="25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77A63">
        <w:rPr>
          <w:rFonts w:ascii="Arial" w:eastAsia="Calibri" w:hAnsi="Arial" w:cs="Arial"/>
          <w:sz w:val="24"/>
          <w:szCs w:val="24"/>
        </w:rPr>
        <w:t>13. Общественная организация родителей детей-инвалидов «Радий» Железнодорожного района г. Екатеринбурга.</w:t>
      </w:r>
    </w:p>
    <w:p w:rsidR="00177A63" w:rsidRPr="00177A63" w:rsidRDefault="00177A63" w:rsidP="00177A63">
      <w:pPr>
        <w:spacing w:after="0" w:line="25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77A63">
        <w:rPr>
          <w:rFonts w:ascii="Arial" w:eastAsia="Calibri" w:hAnsi="Arial" w:cs="Arial"/>
          <w:sz w:val="24"/>
          <w:szCs w:val="24"/>
        </w:rPr>
        <w:lastRenderedPageBreak/>
        <w:t>14. Общественная организация «Общество инвалидов с детства и родителей детей-инвалидов».</w:t>
      </w:r>
    </w:p>
    <w:p w:rsidR="00177A63" w:rsidRPr="00177A63" w:rsidRDefault="00177A63" w:rsidP="00177A63">
      <w:pPr>
        <w:spacing w:after="0" w:line="25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77A63">
        <w:rPr>
          <w:rFonts w:ascii="Arial" w:eastAsia="Calibri" w:hAnsi="Arial" w:cs="Arial"/>
          <w:sz w:val="24"/>
          <w:szCs w:val="24"/>
        </w:rPr>
        <w:t>15. Региональная общественная благотворительная организация родителей и законных представителей детей-инвалидов "</w:t>
      </w:r>
      <w:proofErr w:type="gramStart"/>
      <w:r w:rsidRPr="00177A63">
        <w:rPr>
          <w:rFonts w:ascii="Arial" w:eastAsia="Calibri" w:hAnsi="Arial" w:cs="Arial"/>
          <w:sz w:val="24"/>
          <w:szCs w:val="24"/>
        </w:rPr>
        <w:t>Надежда-детям</w:t>
      </w:r>
      <w:proofErr w:type="gramEnd"/>
      <w:r w:rsidRPr="00177A63">
        <w:rPr>
          <w:rFonts w:ascii="Arial" w:eastAsia="Calibri" w:hAnsi="Arial" w:cs="Arial"/>
          <w:sz w:val="24"/>
          <w:szCs w:val="24"/>
        </w:rPr>
        <w:t>".</w:t>
      </w:r>
    </w:p>
    <w:p w:rsidR="00177A63" w:rsidRPr="00177A63" w:rsidRDefault="00177A63" w:rsidP="00177A63">
      <w:pPr>
        <w:spacing w:after="0" w:line="25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77A63">
        <w:rPr>
          <w:rFonts w:ascii="Arial" w:eastAsia="Calibri" w:hAnsi="Arial" w:cs="Arial"/>
          <w:sz w:val="24"/>
          <w:szCs w:val="24"/>
        </w:rPr>
        <w:t>16. Региональная общественная организация Свердловской области «СЕМАРГЛ».</w:t>
      </w:r>
    </w:p>
    <w:p w:rsidR="00177A63" w:rsidRPr="00177A63" w:rsidRDefault="00177A63" w:rsidP="00177A63">
      <w:pPr>
        <w:spacing w:after="0" w:line="25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77A63">
        <w:rPr>
          <w:rFonts w:ascii="Arial" w:eastAsia="Calibri" w:hAnsi="Arial" w:cs="Arial"/>
          <w:sz w:val="24"/>
          <w:szCs w:val="24"/>
        </w:rPr>
        <w:t>17. Свердловская региональная общественная организация инвалидов "Эхо".</w:t>
      </w:r>
    </w:p>
    <w:p w:rsidR="00177A63" w:rsidRPr="00177A63" w:rsidRDefault="00177A63" w:rsidP="00177A63">
      <w:pPr>
        <w:spacing w:after="0" w:line="25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77A63">
        <w:rPr>
          <w:rFonts w:ascii="Arial" w:eastAsia="Calibri" w:hAnsi="Arial" w:cs="Arial"/>
          <w:sz w:val="24"/>
          <w:szCs w:val="24"/>
        </w:rPr>
        <w:t>18. Свердловская региональная общественная организация инвалидов и больных рассеянным склерозом «Радуга».</w:t>
      </w:r>
    </w:p>
    <w:p w:rsidR="00177A63" w:rsidRPr="00177A63" w:rsidRDefault="00177A63" w:rsidP="00177A63">
      <w:pPr>
        <w:spacing w:after="0" w:line="25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77A63">
        <w:rPr>
          <w:rFonts w:ascii="Arial" w:eastAsia="Calibri" w:hAnsi="Arial" w:cs="Arial"/>
          <w:sz w:val="24"/>
          <w:szCs w:val="24"/>
        </w:rPr>
        <w:t>19. Свердловская региональная общественная организация инвалидов «ИНВТЭКС».</w:t>
      </w:r>
    </w:p>
    <w:p w:rsidR="00177A63" w:rsidRPr="00177A63" w:rsidRDefault="00177A63" w:rsidP="00177A63">
      <w:pPr>
        <w:spacing w:after="0" w:line="25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77A63">
        <w:rPr>
          <w:rFonts w:ascii="Arial" w:eastAsia="Calibri" w:hAnsi="Arial" w:cs="Arial"/>
          <w:sz w:val="24"/>
          <w:szCs w:val="24"/>
        </w:rPr>
        <w:t xml:space="preserve">20. Свердловская региональная общественная организация «Свердловский областной центр поддержки больных </w:t>
      </w:r>
      <w:proofErr w:type="spellStart"/>
      <w:r w:rsidRPr="00177A63">
        <w:rPr>
          <w:rFonts w:ascii="Arial" w:eastAsia="Calibri" w:hAnsi="Arial" w:cs="Arial"/>
          <w:sz w:val="24"/>
          <w:szCs w:val="24"/>
        </w:rPr>
        <w:t>целиакией</w:t>
      </w:r>
      <w:proofErr w:type="spellEnd"/>
      <w:r w:rsidRPr="00177A63">
        <w:rPr>
          <w:rFonts w:ascii="Arial" w:eastAsia="Calibri" w:hAnsi="Arial" w:cs="Arial"/>
          <w:sz w:val="24"/>
          <w:szCs w:val="24"/>
        </w:rPr>
        <w:t xml:space="preserve"> и </w:t>
      </w:r>
      <w:proofErr w:type="spellStart"/>
      <w:r w:rsidRPr="00177A63">
        <w:rPr>
          <w:rFonts w:ascii="Arial" w:eastAsia="Calibri" w:hAnsi="Arial" w:cs="Arial"/>
          <w:sz w:val="24"/>
          <w:szCs w:val="24"/>
        </w:rPr>
        <w:t>фенилкетонурией</w:t>
      </w:r>
      <w:proofErr w:type="spellEnd"/>
      <w:r w:rsidRPr="00177A63">
        <w:rPr>
          <w:rFonts w:ascii="Arial" w:eastAsia="Calibri" w:hAnsi="Arial" w:cs="Arial"/>
          <w:sz w:val="24"/>
          <w:szCs w:val="24"/>
        </w:rPr>
        <w:t>».</w:t>
      </w:r>
    </w:p>
    <w:p w:rsidR="00177A63" w:rsidRPr="00177A63" w:rsidRDefault="00177A63" w:rsidP="00177A63">
      <w:pPr>
        <w:spacing w:after="0" w:line="25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77A63">
        <w:rPr>
          <w:rFonts w:ascii="Arial" w:eastAsia="Calibri" w:hAnsi="Arial" w:cs="Arial"/>
          <w:sz w:val="24"/>
          <w:szCs w:val="24"/>
        </w:rPr>
        <w:t>21. Свердловское региональное общественное движение инвалидов "Доступная среда всем"</w:t>
      </w:r>
    </w:p>
    <w:p w:rsidR="00177A63" w:rsidRPr="00177A63" w:rsidRDefault="00177A63" w:rsidP="00177A63">
      <w:pPr>
        <w:spacing w:after="0" w:line="25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77A63">
        <w:rPr>
          <w:rFonts w:ascii="Arial" w:eastAsia="Calibri" w:hAnsi="Arial" w:cs="Arial"/>
          <w:sz w:val="24"/>
          <w:szCs w:val="24"/>
        </w:rPr>
        <w:t>22. Свердловское региональное отделение Союза родителей детей инвалидов «Мы детям».</w:t>
      </w:r>
    </w:p>
    <w:p w:rsidR="00177A63" w:rsidRPr="00177A63" w:rsidRDefault="00177A63" w:rsidP="00177A63">
      <w:pPr>
        <w:spacing w:after="0" w:line="25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77A63">
        <w:rPr>
          <w:rFonts w:ascii="Arial" w:eastAsia="Calibri" w:hAnsi="Arial" w:cs="Arial"/>
          <w:sz w:val="24"/>
          <w:szCs w:val="24"/>
        </w:rPr>
        <w:t>23. Молодежный центр «</w:t>
      </w:r>
      <w:proofErr w:type="spellStart"/>
      <w:r w:rsidRPr="00177A63">
        <w:rPr>
          <w:rFonts w:ascii="Arial" w:eastAsia="Calibri" w:hAnsi="Arial" w:cs="Arial"/>
          <w:sz w:val="24"/>
          <w:szCs w:val="24"/>
        </w:rPr>
        <w:t>Neovitak</w:t>
      </w:r>
      <w:proofErr w:type="spellEnd"/>
      <w:r w:rsidRPr="00177A63">
        <w:rPr>
          <w:rFonts w:ascii="Arial" w:eastAsia="Calibri" w:hAnsi="Arial" w:cs="Arial"/>
          <w:sz w:val="24"/>
          <w:szCs w:val="24"/>
        </w:rPr>
        <w:t>» при Региональной общественной благотворительной организации родителей и законных представителей детей-инвалидов «Надежда детям».</w:t>
      </w:r>
    </w:p>
    <w:p w:rsidR="00177A63" w:rsidRPr="00177A63" w:rsidRDefault="00177A63" w:rsidP="00177A63">
      <w:pPr>
        <w:spacing w:after="0" w:line="256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177A63" w:rsidRPr="00177A63" w:rsidRDefault="00177A63" w:rsidP="00177A63">
      <w:pPr>
        <w:shd w:val="clear" w:color="auto" w:fill="FFFFFF"/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177A63">
        <w:rPr>
          <w:rFonts w:ascii="Arial" w:eastAsia="Calibri" w:hAnsi="Arial" w:cs="Arial"/>
          <w:b/>
          <w:sz w:val="24"/>
          <w:szCs w:val="24"/>
          <w:u w:val="single"/>
        </w:rPr>
        <w:t>Основные правила, соблюдение которых усилит безопасность ребенка-инвалида (родителям/законным представителям)</w:t>
      </w:r>
    </w:p>
    <w:p w:rsidR="00177A63" w:rsidRPr="00177A63" w:rsidRDefault="00177A63" w:rsidP="00177A63">
      <w:p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7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Даже если Вы живете в своем районе не первый год, регулярно обходите окрестные дворы и смотрите, где гуляют Ваши дети и чем они там занимаются. Интересуйтесь у своего ребёнка, в каком именно месте он гуляет, и периодически проверяйте, что он находится именно там.</w:t>
      </w:r>
    </w:p>
    <w:p w:rsidR="00177A63" w:rsidRPr="00177A63" w:rsidRDefault="00177A63" w:rsidP="00177A63">
      <w:pPr>
        <w:numPr>
          <w:ilvl w:val="1"/>
          <w:numId w:val="13"/>
        </w:num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7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стесняйтесь требовать от структур, обслуживающих Ваши домовые территории, обеспечения безопасности детей. В вечернее время суток во дворах не должно быть «тёмных углов». Вся территория должна быть хорошо освещена. Если детская площадка имеет ограждение, в нём всегда должно быть две калитки, чтобы у ребёнка всегда была дополнительная возможность покинуть площадку в случае возникновения опасности.</w:t>
      </w:r>
    </w:p>
    <w:p w:rsidR="00177A63" w:rsidRPr="00177A63" w:rsidRDefault="00177A63" w:rsidP="00177A63">
      <w:pPr>
        <w:numPr>
          <w:ilvl w:val="1"/>
          <w:numId w:val="13"/>
        </w:num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7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стесняйтесь знакомиться с родителями знакомых Ваших детей, даже если это Вам неприятно. Обменяйтесь с ними телефонными номерами. Всегда имейте эти номера под рукой, а также номера ближайшего отделения полиции и Вашего участкового инспектора. Проинструктируйте своего ребёнка, куда следует обращаться в случае возникновения опасности. Сообщите ему телефон ближайшего отделения полиции и вашего участкового.</w:t>
      </w:r>
    </w:p>
    <w:p w:rsidR="00177A63" w:rsidRPr="00177A63" w:rsidRDefault="00177A63" w:rsidP="00177A63">
      <w:pPr>
        <w:numPr>
          <w:ilvl w:val="1"/>
          <w:numId w:val="13"/>
        </w:num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7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Установите на мобильный телефон ребенка функцию «Родительский контроль» и проинформируйте его об этом.</w:t>
      </w:r>
    </w:p>
    <w:p w:rsidR="00177A63" w:rsidRPr="00177A63" w:rsidRDefault="00177A63" w:rsidP="00177A63">
      <w:pPr>
        <w:numPr>
          <w:ilvl w:val="1"/>
          <w:numId w:val="13"/>
        </w:num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7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ребёнок сообщил Вам, что он записался в кружок, клуб по интересам, или компьютерный клуб, не поленитесь посетить это заведение. Поинтересуйтесь, кто руководит этим клубом, кто следит в нём за порядком, графиком работы заведения и наличием соответствующих лицензий. Если что-то в данной организации Вас беспокоит и смущает, есть смысл обсудить проблему с подростком: стоит ли посещать данное заведение?</w:t>
      </w:r>
    </w:p>
    <w:p w:rsidR="00177A63" w:rsidRPr="00177A63" w:rsidRDefault="00177A63" w:rsidP="00177A63">
      <w:pPr>
        <w:numPr>
          <w:ilvl w:val="1"/>
          <w:numId w:val="13"/>
        </w:num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7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Если Вы отдаете ребёнка в какое-либо детское учреждение (кружок, секция и пр.), не стесняйтесь интересоваться, кто будет работать с </w:t>
      </w:r>
      <w:r w:rsidRPr="00177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детьми. Не стесняйтесь разговаривать с ребёнком о его педагогах. Если ребёнок не сможет внятно описать свое отношение к педагогу или вообще не захочет разговаривать на эту тему, обсудите этот вопрос с родителями других детей. Если ответы других детей будут аналогичны - это повод для беспокойства.</w:t>
      </w:r>
    </w:p>
    <w:p w:rsidR="00177A63" w:rsidRPr="00177A63" w:rsidRDefault="00177A63" w:rsidP="00177A63">
      <w:pPr>
        <w:numPr>
          <w:ilvl w:val="1"/>
          <w:numId w:val="13"/>
        </w:num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7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Особенное внимание уделяйте этим вопросам при отъезде детей в летние лагеря отдыха. Очень часто вожатыми и воспитателями устраиваются работать лица без педагогических навыков. Выясняйте у детей не только, чем они занимаются в течение дня, но и как именно это происходит.</w:t>
      </w:r>
    </w:p>
    <w:p w:rsidR="00177A63" w:rsidRPr="00177A63" w:rsidRDefault="00177A63" w:rsidP="00177A63">
      <w:pPr>
        <w:spacing w:after="0" w:line="256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7A63">
        <w:rPr>
          <w:rFonts w:ascii="Arial" w:eastAsia="Calibri" w:hAnsi="Arial" w:cs="Arial"/>
          <w:color w:val="000000"/>
          <w:sz w:val="24"/>
          <w:szCs w:val="24"/>
        </w:rPr>
        <w:br w:type="page"/>
      </w:r>
    </w:p>
    <w:p w:rsidR="002F3D3D" w:rsidRDefault="002F3D3D"/>
    <w:sectPr w:rsidR="002F3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97175"/>
    <w:multiLevelType w:val="hybridMultilevel"/>
    <w:tmpl w:val="A670B8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A1926"/>
    <w:multiLevelType w:val="hybridMultilevel"/>
    <w:tmpl w:val="D9845198"/>
    <w:lvl w:ilvl="0" w:tplc="64188D6C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660B17"/>
    <w:multiLevelType w:val="hybridMultilevel"/>
    <w:tmpl w:val="47969FE8"/>
    <w:lvl w:ilvl="0" w:tplc="0419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2F4A61D9"/>
    <w:multiLevelType w:val="hybridMultilevel"/>
    <w:tmpl w:val="F566E6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AA46B2"/>
    <w:multiLevelType w:val="hybridMultilevel"/>
    <w:tmpl w:val="C28C07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8C58B2"/>
    <w:multiLevelType w:val="hybridMultilevel"/>
    <w:tmpl w:val="D0D63EBC"/>
    <w:lvl w:ilvl="0" w:tplc="EA6278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69043B4"/>
    <w:multiLevelType w:val="hybridMultilevel"/>
    <w:tmpl w:val="47AC25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387E6D"/>
    <w:multiLevelType w:val="hybridMultilevel"/>
    <w:tmpl w:val="B7248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388C1E2">
      <w:start w:val="112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CB45DA"/>
    <w:multiLevelType w:val="hybridMultilevel"/>
    <w:tmpl w:val="14660564"/>
    <w:lvl w:ilvl="0" w:tplc="64188D6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2569C9"/>
    <w:multiLevelType w:val="hybridMultilevel"/>
    <w:tmpl w:val="542A51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395BEB"/>
    <w:multiLevelType w:val="hybridMultilevel"/>
    <w:tmpl w:val="4342A14E"/>
    <w:lvl w:ilvl="0" w:tplc="0419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1">
    <w:nsid w:val="5879571A"/>
    <w:multiLevelType w:val="hybridMultilevel"/>
    <w:tmpl w:val="7702F2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B70EFB"/>
    <w:multiLevelType w:val="hybridMultilevel"/>
    <w:tmpl w:val="10F85214"/>
    <w:lvl w:ilvl="0" w:tplc="64188D6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9"/>
  </w:num>
  <w:num w:numId="5">
    <w:abstractNumId w:val="0"/>
  </w:num>
  <w:num w:numId="6">
    <w:abstractNumId w:val="4"/>
  </w:num>
  <w:num w:numId="7">
    <w:abstractNumId w:val="6"/>
  </w:num>
  <w:num w:numId="8">
    <w:abstractNumId w:val="11"/>
  </w:num>
  <w:num w:numId="9">
    <w:abstractNumId w:val="3"/>
  </w:num>
  <w:num w:numId="10">
    <w:abstractNumId w:val="1"/>
  </w:num>
  <w:num w:numId="11">
    <w:abstractNumId w:val="10"/>
  </w:num>
  <w:num w:numId="12">
    <w:abstractNumId w:val="8"/>
  </w:num>
  <w:num w:numId="13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B2F"/>
    <w:rsid w:val="00177A63"/>
    <w:rsid w:val="002F3D3D"/>
    <w:rsid w:val="004A61AC"/>
    <w:rsid w:val="009D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7A6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7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7A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7A6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7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7A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vos.org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zhit-vmeste.ru/?" TargetMode="External"/><Relationship Id="rId12" Type="http://schemas.openxmlformats.org/officeDocument/2006/relationships/hyperlink" Target="https://www.pechoraonline.ru/ru/page/content.obschestvennaya_bezopasnost.pravila_bezopasnosty.gorodskaya_sred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lk.msp.midural.ru/ds/index.html" TargetMode="External"/><Relationship Id="rId11" Type="http://schemas.openxmlformats.org/officeDocument/2006/relationships/hyperlink" Target="https://studfile.net/preview/2976716/page:8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cs.cntd.ru/document/120010757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peakingcity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6340</Words>
  <Characters>36140</Characters>
  <Application>Microsoft Office Word</Application>
  <DocSecurity>0</DocSecurity>
  <Lines>301</Lines>
  <Paragraphs>84</Paragraphs>
  <ScaleCrop>false</ScaleCrop>
  <Company/>
  <LinksUpToDate>false</LinksUpToDate>
  <CharactersWithSpaces>42396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Леонидовна Каргапольцева</dc:creator>
  <cp:keywords/>
  <dc:description/>
  <cp:lastModifiedBy>Марина Леонидовна Каргапольцева</cp:lastModifiedBy>
  <cp:revision>3</cp:revision>
  <dcterms:created xsi:type="dcterms:W3CDTF">2022-04-18T10:34:00Z</dcterms:created>
  <dcterms:modified xsi:type="dcterms:W3CDTF">2022-04-18T10:37:00Z</dcterms:modified>
</cp:coreProperties>
</file>