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19" w:rsidRPr="003A7019" w:rsidRDefault="003A7019" w:rsidP="003A7019">
      <w:pPr>
        <w:spacing w:after="0" w:line="256" w:lineRule="auto"/>
        <w:contextualSpacing/>
        <w:jc w:val="center"/>
        <w:rPr>
          <w:rFonts w:ascii="Arial" w:eastAsia="Calibri" w:hAnsi="Arial" w:cs="Arial"/>
          <w:b/>
          <w:sz w:val="24"/>
          <w:szCs w:val="24"/>
        </w:rPr>
      </w:pPr>
      <w:r w:rsidRPr="003A7019">
        <w:rPr>
          <w:rFonts w:ascii="Arial" w:eastAsia="Calibri" w:hAnsi="Arial" w:cs="Arial"/>
          <w:b/>
          <w:sz w:val="24"/>
          <w:szCs w:val="24"/>
        </w:rPr>
        <w:t>Стандарты предоставления услуг по информированию и консультированию детей-инвалидов в стационарных условиях</w:t>
      </w:r>
    </w:p>
    <w:p w:rsidR="003A7019" w:rsidRPr="003A7019" w:rsidRDefault="003A7019" w:rsidP="003A7019">
      <w:pPr>
        <w:spacing w:after="0" w:line="256" w:lineRule="auto"/>
        <w:contextualSpacing/>
        <w:jc w:val="center"/>
        <w:rPr>
          <w:rFonts w:ascii="Arial" w:eastAsia="Calibri" w:hAnsi="Arial" w:cs="Arial"/>
          <w:sz w:val="24"/>
          <w:szCs w:val="24"/>
        </w:rPr>
      </w:pPr>
      <w:r w:rsidRPr="003A7019">
        <w:rPr>
          <w:rFonts w:ascii="Arial" w:eastAsia="Calibri" w:hAnsi="Arial" w:cs="Arial"/>
          <w:b/>
          <w:sz w:val="24"/>
          <w:szCs w:val="24"/>
        </w:rPr>
        <w:t>ЦРГ 2</w:t>
      </w:r>
      <w:r w:rsidRPr="003A7019">
        <w:rPr>
          <w:rFonts w:ascii="Arial" w:eastAsia="Calibri" w:hAnsi="Arial" w:cs="Arial"/>
          <w:sz w:val="24"/>
          <w:szCs w:val="24"/>
        </w:rPr>
        <w:t xml:space="preserve"> </w:t>
      </w:r>
    </w:p>
    <w:p w:rsidR="003A7019" w:rsidRPr="003A7019" w:rsidRDefault="003A7019" w:rsidP="003A7019">
      <w:pPr>
        <w:spacing w:after="0" w:line="256" w:lineRule="auto"/>
        <w:contextualSpacing/>
        <w:jc w:val="center"/>
        <w:rPr>
          <w:rFonts w:ascii="Arial" w:eastAsia="Calibri" w:hAnsi="Arial" w:cs="Arial"/>
          <w:sz w:val="24"/>
          <w:szCs w:val="24"/>
        </w:rPr>
      </w:pPr>
      <w:proofErr w:type="gramStart"/>
      <w:r w:rsidRPr="003A7019">
        <w:rPr>
          <w:rFonts w:ascii="Arial" w:eastAsia="Calibri" w:hAnsi="Arial" w:cs="Arial"/>
          <w:sz w:val="24"/>
          <w:szCs w:val="24"/>
        </w:rPr>
        <w:t xml:space="preserve">(дети-инвалиды </w:t>
      </w:r>
      <w:r w:rsidRPr="003A7019">
        <w:rPr>
          <w:rFonts w:ascii="Arial" w:eastAsia="Times New Roman" w:hAnsi="Arial" w:cs="Arial"/>
          <w:bCs/>
          <w:color w:val="000000"/>
          <w:kern w:val="24"/>
          <w:sz w:val="24"/>
          <w:szCs w:val="24"/>
          <w:lang w:eastAsia="ru-RU"/>
        </w:rPr>
        <w:t>с преимущественными нарушениями сенсорных функций (зрения)</w:t>
      </w:r>
      <w:proofErr w:type="gramEnd"/>
    </w:p>
    <w:p w:rsidR="003A7019" w:rsidRPr="003A7019" w:rsidRDefault="003A7019" w:rsidP="003A7019">
      <w:pPr>
        <w:spacing w:after="0" w:line="256" w:lineRule="auto"/>
        <w:contextualSpacing/>
        <w:jc w:val="center"/>
        <w:rPr>
          <w:rFonts w:ascii="Arial" w:eastAsia="Calibri" w:hAnsi="Arial" w:cs="Arial"/>
          <w:i/>
          <w:sz w:val="24"/>
          <w:szCs w:val="24"/>
        </w:rPr>
      </w:pPr>
    </w:p>
    <w:p w:rsidR="003A7019" w:rsidRDefault="003A7019" w:rsidP="00DD3DC6">
      <w:pPr>
        <w:spacing w:after="0" w:line="256" w:lineRule="auto"/>
        <w:contextualSpacing/>
        <w:jc w:val="center"/>
        <w:rPr>
          <w:rFonts w:ascii="Arial" w:eastAsia="Calibri" w:hAnsi="Arial" w:cs="Arial"/>
          <w:b/>
          <w:sz w:val="24"/>
          <w:szCs w:val="24"/>
        </w:rPr>
      </w:pPr>
      <w:bookmarkStart w:id="0" w:name="_GoBack"/>
      <w:bookmarkEnd w:id="0"/>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СОЦИОКУЛЬТУРНАЯ РЕАБИЛИТАЦИЯ И АБИЛИТАЦИЯ</w:t>
      </w:r>
    </w:p>
    <w:tbl>
      <w:tblPr>
        <w:tblStyle w:val="a3"/>
        <w:tblpPr w:leftFromText="180" w:rightFromText="180" w:vertAnchor="text" w:horzAnchor="margin" w:tblpY="134"/>
        <w:tblW w:w="0" w:type="auto"/>
        <w:tblInd w:w="0" w:type="dxa"/>
        <w:tblLook w:val="04A0" w:firstRow="1" w:lastRow="0" w:firstColumn="1" w:lastColumn="0" w:noHBand="0" w:noVBand="1"/>
      </w:tblPr>
      <w:tblGrid>
        <w:gridCol w:w="2830"/>
        <w:gridCol w:w="6515"/>
      </w:tblGrid>
      <w:tr w:rsidR="00DD3DC6" w:rsidRPr="00DD3DC6" w:rsidTr="00DD3DC6">
        <w:tc>
          <w:tcPr>
            <w:tcW w:w="2830"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contextualSpacing/>
              <w:jc w:val="center"/>
              <w:rPr>
                <w:rFonts w:ascii="Arial" w:hAnsi="Arial" w:cs="Arial"/>
                <w:b/>
                <w:sz w:val="24"/>
                <w:szCs w:val="24"/>
              </w:rPr>
            </w:pPr>
            <w:r w:rsidRPr="00DD3DC6">
              <w:rPr>
                <w:rFonts w:ascii="Arial" w:hAnsi="Arial" w:cs="Arial"/>
                <w:b/>
                <w:sz w:val="24"/>
                <w:szCs w:val="24"/>
              </w:rPr>
              <w:t>Наименование реабилитационной услуги</w:t>
            </w:r>
          </w:p>
        </w:tc>
        <w:tc>
          <w:tcPr>
            <w:tcW w:w="6515"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contextualSpacing/>
              <w:jc w:val="center"/>
              <w:rPr>
                <w:rFonts w:ascii="Arial" w:hAnsi="Arial" w:cs="Arial"/>
                <w:b/>
                <w:sz w:val="24"/>
                <w:szCs w:val="24"/>
              </w:rPr>
            </w:pPr>
            <w:r w:rsidRPr="00DD3DC6">
              <w:rPr>
                <w:rFonts w:ascii="Arial" w:hAnsi="Arial" w:cs="Arial"/>
                <w:b/>
                <w:sz w:val="24"/>
                <w:szCs w:val="24"/>
              </w:rPr>
              <w:t>Содержание услуги</w:t>
            </w:r>
          </w:p>
        </w:tc>
      </w:tr>
      <w:tr w:rsidR="00DD3DC6" w:rsidRPr="00DD3DC6" w:rsidTr="00DD3DC6">
        <w:tc>
          <w:tcPr>
            <w:tcW w:w="2830"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contextualSpacing/>
              <w:rPr>
                <w:rFonts w:ascii="Arial" w:hAnsi="Arial" w:cs="Arial"/>
                <w:sz w:val="24"/>
                <w:szCs w:val="24"/>
              </w:rPr>
            </w:pPr>
            <w:r w:rsidRPr="00DD3DC6">
              <w:rPr>
                <w:rFonts w:ascii="Arial" w:hAnsi="Arial" w:cs="Arial"/>
                <w:sz w:val="24"/>
                <w:szCs w:val="24"/>
              </w:rPr>
              <w:t>Информирование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изложение цели, задач, содержания мероприятий, ожидаемых результатов социокультурной реабилитации и абилитации для детей-инвалидов;</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информирование о доступных для ребенка-инвалида видах культурно-досуговой деятельности (театров, концертов, проведение экскурсий и т.д.);</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 xml:space="preserve">о доступных для ребенка-инвалида видах творческой, в том числе публичной, деятельности (театры для слепых, пение, танцы, </w:t>
            </w:r>
            <w:proofErr w:type="spellStart"/>
            <w:r w:rsidRPr="00DD3DC6">
              <w:rPr>
                <w:rFonts w:ascii="Arial" w:hAnsi="Arial" w:cs="Arial"/>
                <w:sz w:val="24"/>
                <w:szCs w:val="24"/>
              </w:rPr>
              <w:t>декламирование</w:t>
            </w:r>
            <w:proofErr w:type="spellEnd"/>
            <w:r w:rsidRPr="00DD3DC6">
              <w:rPr>
                <w:rFonts w:ascii="Arial" w:hAnsi="Arial" w:cs="Arial"/>
                <w:sz w:val="24"/>
                <w:szCs w:val="24"/>
              </w:rPr>
              <w:t xml:space="preserve"> стихов и др.);</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о различных видах народного и декоративно-прикладного искусства, которыми может заниматься ребенок-инвалид по месту жительства;</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студий и т.д.;</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о возможностях участия ребенка-инвалида в выставках, ярмарках, мероприятиях самодеятельного народного творчества, а также в смотрах, конкурсах, соревнованиях, играх и др.;</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 xml:space="preserve">об организациях, осуществляющих деятельность в сфере </w:t>
            </w:r>
            <w:proofErr w:type="spellStart"/>
            <w:r w:rsidRPr="00DD3DC6">
              <w:rPr>
                <w:rFonts w:ascii="Arial" w:hAnsi="Arial" w:cs="Arial"/>
                <w:sz w:val="24"/>
                <w:szCs w:val="24"/>
              </w:rPr>
              <w:t>безбарьерного</w:t>
            </w:r>
            <w:proofErr w:type="spellEnd"/>
            <w:r w:rsidRPr="00DD3DC6">
              <w:rPr>
                <w:rFonts w:ascii="Arial" w:hAnsi="Arial" w:cs="Arial"/>
                <w:sz w:val="24"/>
                <w:szCs w:val="24"/>
              </w:rPr>
              <w:t xml:space="preserve"> туризма и др.;</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о предстоящих культурно-досуговых мероприятиях регионального, Всероссийского, международного уровней и т.д.</w:t>
            </w:r>
          </w:p>
        </w:tc>
      </w:tr>
      <w:tr w:rsidR="00DD3DC6" w:rsidRPr="00DD3DC6" w:rsidTr="00DD3DC6">
        <w:tc>
          <w:tcPr>
            <w:tcW w:w="2830"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contextualSpacing/>
              <w:rPr>
                <w:rFonts w:ascii="Arial" w:hAnsi="Arial" w:cs="Arial"/>
                <w:sz w:val="24"/>
                <w:szCs w:val="24"/>
              </w:rPr>
            </w:pPr>
            <w:r w:rsidRPr="00DD3DC6">
              <w:rPr>
                <w:rFonts w:ascii="Arial" w:hAnsi="Arial" w:cs="Arial"/>
                <w:sz w:val="24"/>
                <w:szCs w:val="24"/>
              </w:rPr>
              <w:t>Консультирование ребенка-инвалида (старше 14 лет), родителя/законного или уполномоченного представителя</w:t>
            </w:r>
          </w:p>
        </w:tc>
        <w:tc>
          <w:tcPr>
            <w:tcW w:w="6515" w:type="dxa"/>
            <w:tcBorders>
              <w:top w:val="single" w:sz="4" w:space="0" w:color="auto"/>
              <w:left w:val="single" w:sz="4" w:space="0" w:color="auto"/>
              <w:bottom w:val="single" w:sz="4" w:space="0" w:color="auto"/>
              <w:right w:val="single" w:sz="4" w:space="0" w:color="auto"/>
            </w:tcBorders>
            <w:hideMark/>
          </w:tcPr>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по вопросам проведения досуга (содействие в выборе театров, концертов, мероприятий), доступного для ребенка-инвалида;</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по вопросам процедуры получения услуг по проведению досуга (запись в группы по интересам, выбор организации для досуговой деятельности и т.д.);</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по вопросам определения интересов ребенка-инвалида и связанных с ними направлений творческой деятельности и др.;</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по вопросам реализации творческой продукции собственного изготовления (продажа изделий, публикации стихов, рассказов, выступления и т. д.);</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lastRenderedPageBreak/>
              <w:t>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DD3DC6" w:rsidRPr="00DD3DC6" w:rsidRDefault="00DD3DC6" w:rsidP="00DD3DC6">
            <w:pPr>
              <w:numPr>
                <w:ilvl w:val="0"/>
                <w:numId w:val="1"/>
              </w:numPr>
              <w:tabs>
                <w:tab w:val="left" w:pos="312"/>
              </w:tabs>
              <w:contextualSpacing/>
              <w:jc w:val="both"/>
              <w:rPr>
                <w:rFonts w:ascii="Arial" w:hAnsi="Arial" w:cs="Arial"/>
                <w:sz w:val="24"/>
                <w:szCs w:val="24"/>
              </w:rPr>
            </w:pPr>
            <w:r w:rsidRPr="00DD3DC6">
              <w:rPr>
                <w:rFonts w:ascii="Arial" w:hAnsi="Arial" w:cs="Arial"/>
                <w:sz w:val="24"/>
                <w:szCs w:val="24"/>
              </w:rPr>
              <w:t>по вопросам использования ТСР и вспомогательных технических устрой</w:t>
            </w:r>
            <w:proofErr w:type="gramStart"/>
            <w:r w:rsidRPr="00DD3DC6">
              <w:rPr>
                <w:rFonts w:ascii="Arial" w:hAnsi="Arial" w:cs="Arial"/>
                <w:sz w:val="24"/>
                <w:szCs w:val="24"/>
              </w:rPr>
              <w:t>ств дл</w:t>
            </w:r>
            <w:proofErr w:type="gramEnd"/>
            <w:r w:rsidRPr="00DD3DC6">
              <w:rPr>
                <w:rFonts w:ascii="Arial" w:hAnsi="Arial" w:cs="Arial"/>
                <w:sz w:val="24"/>
                <w:szCs w:val="24"/>
              </w:rPr>
              <w:t>я целей социокультурной реабилитации и абилитации</w:t>
            </w:r>
          </w:p>
        </w:tc>
      </w:tr>
    </w:tbl>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lastRenderedPageBreak/>
        <w:t>МАТЕРИАЛ ДЛЯ ИНФОРМИРОВАНИЯ И КОНСУЛЬТИРОВАНИЯ ДЕТЕЙ-ИНВАЛИДОВ ПО СОЦИОКУЛЬТУРНОЙ РЕАБИЛИТАЦИИ И АБИЛИТАЦИИ ДЕТЕЙ-ИНВАЛИДОВ (СКРИАИ)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54738-2021 Реабилитация инвалидов. Услуги по социальной реабилитации инвалидов:</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spellStart"/>
      <w:r w:rsidRPr="00DD3DC6">
        <w:rPr>
          <w:rFonts w:ascii="Arial" w:eastAsia="Calibri" w:hAnsi="Arial" w:cs="Arial"/>
          <w:b/>
          <w:sz w:val="24"/>
          <w:szCs w:val="24"/>
        </w:rPr>
        <w:t>СКРиАИ</w:t>
      </w:r>
      <w:proofErr w:type="spellEnd"/>
      <w:r w:rsidRPr="00DD3DC6">
        <w:rPr>
          <w:rFonts w:ascii="Arial" w:eastAsia="Calibri" w:hAnsi="Arial" w:cs="Arial"/>
          <w:b/>
          <w:sz w:val="24"/>
          <w:szCs w:val="24"/>
        </w:rPr>
        <w:t xml:space="preserve"> - </w:t>
      </w:r>
      <w:r w:rsidRPr="00DD3DC6">
        <w:rPr>
          <w:rFonts w:ascii="Arial" w:eastAsia="Calibri" w:hAnsi="Arial" w:cs="Arial"/>
          <w:sz w:val="24"/>
          <w:szCs w:val="24"/>
        </w:rPr>
        <w:t>это одно из направлений социальной реабилитации.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 xml:space="preserve">Цель </w:t>
      </w:r>
      <w:proofErr w:type="spellStart"/>
      <w:r w:rsidRPr="00DD3DC6">
        <w:rPr>
          <w:rFonts w:ascii="Arial" w:eastAsia="Calibri" w:hAnsi="Arial" w:cs="Arial"/>
          <w:b/>
          <w:sz w:val="24"/>
          <w:szCs w:val="24"/>
        </w:rPr>
        <w:t>СКРиАИ</w:t>
      </w:r>
      <w:proofErr w:type="spellEnd"/>
      <w:r w:rsidRPr="00DD3DC6">
        <w:rPr>
          <w:rFonts w:ascii="Arial" w:eastAsia="Calibri" w:hAnsi="Arial" w:cs="Arial"/>
          <w:b/>
          <w:sz w:val="24"/>
          <w:szCs w:val="24"/>
        </w:rPr>
        <w:t>:</w:t>
      </w:r>
      <w:r w:rsidRPr="00DD3DC6">
        <w:rPr>
          <w:rFonts w:ascii="Arial" w:eastAsia="Calibri"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ограничений жизнедеятельности средствами культурно-досуговой и/или творческой деятельности, его соответствующей возрасту социокультурной компетенции.</w:t>
      </w:r>
    </w:p>
    <w:p w:rsidR="00DD3DC6" w:rsidRPr="00DD3DC6" w:rsidRDefault="00DD3DC6" w:rsidP="00DD3DC6">
      <w:pPr>
        <w:spacing w:after="0" w:line="256" w:lineRule="auto"/>
        <w:ind w:firstLine="284"/>
        <w:contextualSpacing/>
        <w:jc w:val="both"/>
        <w:rPr>
          <w:rFonts w:ascii="Arial" w:eastAsia="Calibri" w:hAnsi="Arial" w:cs="Arial"/>
          <w:sz w:val="24"/>
          <w:szCs w:val="24"/>
        </w:rPr>
      </w:pP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 xml:space="preserve">Содержание </w:t>
      </w:r>
      <w:proofErr w:type="spellStart"/>
      <w:r w:rsidRPr="00DD3DC6">
        <w:rPr>
          <w:rFonts w:ascii="Arial" w:eastAsia="Calibri" w:hAnsi="Arial" w:cs="Arial"/>
          <w:b/>
          <w:sz w:val="24"/>
          <w:szCs w:val="24"/>
        </w:rPr>
        <w:t>СКРиАИ</w:t>
      </w:r>
      <w:proofErr w:type="spellEnd"/>
      <w:r w:rsidRPr="00DD3DC6">
        <w:rPr>
          <w:rFonts w:ascii="Arial" w:eastAsia="Calibri" w:hAnsi="Arial" w:cs="Arial"/>
          <w:b/>
          <w:sz w:val="24"/>
          <w:szCs w:val="24"/>
        </w:rPr>
        <w:t>:</w:t>
      </w:r>
      <w:r w:rsidRPr="00DD3DC6">
        <w:rPr>
          <w:rFonts w:ascii="Arial" w:eastAsia="Calibri" w:hAnsi="Arial" w:cs="Arial"/>
          <w:sz w:val="24"/>
          <w:szCs w:val="24"/>
        </w:rPr>
        <w:t xml:space="preserve"> </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информирование по вопросам социокультурной реабилитации/абилитации;</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консультирование по вопросам социокультурной реабилитации/абилитации;</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w:t>
      </w:r>
      <w:proofErr w:type="gramStart"/>
      <w:r w:rsidRPr="00DD3DC6">
        <w:rPr>
          <w:rFonts w:ascii="Arial" w:eastAsia="Calibri" w:hAnsi="Arial" w:cs="Arial"/>
          <w:sz w:val="24"/>
          <w:szCs w:val="24"/>
        </w:rPr>
        <w:t>.</w:t>
      </w:r>
      <w:proofErr w:type="gramEnd"/>
      <w:r w:rsidRPr="00DD3DC6">
        <w:rPr>
          <w:rFonts w:ascii="Arial" w:eastAsia="Calibri" w:hAnsi="Arial" w:cs="Arial"/>
          <w:sz w:val="24"/>
          <w:szCs w:val="24"/>
        </w:rPr>
        <w:t xml:space="preserve"> </w:t>
      </w:r>
      <w:proofErr w:type="gramStart"/>
      <w:r w:rsidRPr="00DD3DC6">
        <w:rPr>
          <w:rFonts w:ascii="Arial" w:eastAsia="Calibri" w:hAnsi="Arial" w:cs="Arial"/>
          <w:sz w:val="24"/>
          <w:szCs w:val="24"/>
        </w:rPr>
        <w:t>в</w:t>
      </w:r>
      <w:proofErr w:type="gramEnd"/>
      <w:r w:rsidRPr="00DD3DC6">
        <w:rPr>
          <w:rFonts w:ascii="Arial" w:eastAsia="Calibri" w:hAnsi="Arial" w:cs="Arial"/>
          <w:sz w:val="24"/>
          <w:szCs w:val="24"/>
        </w:rPr>
        <w:t>ыставок, экскурсии, встречи с деятелями литературы и искусства, праздники, юбилеи, другие культурные мероприятия);</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культурно-досуговые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DD3DC6" w:rsidRPr="00DD3DC6" w:rsidRDefault="00DD3DC6" w:rsidP="00DD3DC6">
      <w:pPr>
        <w:numPr>
          <w:ilvl w:val="0"/>
          <w:numId w:val="2"/>
        </w:num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 xml:space="preserve">Ожидаемый результат </w:t>
      </w:r>
      <w:proofErr w:type="spellStart"/>
      <w:r w:rsidRPr="00DD3DC6">
        <w:rPr>
          <w:rFonts w:ascii="Arial" w:eastAsia="Calibri" w:hAnsi="Arial" w:cs="Arial"/>
          <w:b/>
          <w:sz w:val="24"/>
          <w:szCs w:val="24"/>
        </w:rPr>
        <w:t>СКРиАИ</w:t>
      </w:r>
      <w:proofErr w:type="spellEnd"/>
      <w:r w:rsidRPr="00DD3DC6">
        <w:rPr>
          <w:rFonts w:ascii="Arial" w:eastAsia="Calibri" w:hAnsi="Arial" w:cs="Arial"/>
          <w:b/>
          <w:sz w:val="24"/>
          <w:szCs w:val="24"/>
        </w:rPr>
        <w:t>:</w:t>
      </w:r>
      <w:r w:rsidRPr="00DD3DC6">
        <w:rPr>
          <w:rFonts w:ascii="Arial" w:eastAsia="Calibri" w:hAnsi="Arial" w:cs="Arial"/>
          <w:sz w:val="24"/>
          <w:szCs w:val="24"/>
        </w:rPr>
        <w:t xml:space="preserve"> частично или полностью сформирована социокультурная компетенция ребенка-инвалида, соответствующая его возрасту с </w:t>
      </w:r>
      <w:r w:rsidRPr="00DD3DC6">
        <w:rPr>
          <w:rFonts w:ascii="Arial" w:eastAsia="Calibri" w:hAnsi="Arial" w:cs="Arial"/>
          <w:sz w:val="24"/>
          <w:szCs w:val="24"/>
        </w:rPr>
        <w:lastRenderedPageBreak/>
        <w:t>учетом имеющихся нарушений функций и ОЖД, средствами культурно-досуговой и/или творческой деятельности частично или полностью сформированы (восстановлены, компенсированы) утраченные им или отсутствовавшие ранее способности.</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p>
    <w:p w:rsidR="00DD3DC6" w:rsidRPr="00DD3DC6" w:rsidRDefault="00DD3DC6" w:rsidP="00DD3DC6">
      <w:pPr>
        <w:spacing w:after="0" w:line="256" w:lineRule="auto"/>
        <w:ind w:firstLine="284"/>
        <w:contextualSpacing/>
        <w:jc w:val="center"/>
        <w:rPr>
          <w:rFonts w:ascii="Arial" w:eastAsia="Calibri" w:hAnsi="Arial" w:cs="Arial"/>
          <w:b/>
          <w:sz w:val="24"/>
          <w:szCs w:val="24"/>
          <w:u w:val="single"/>
        </w:rPr>
      </w:pPr>
      <w:r w:rsidRPr="00DD3DC6">
        <w:rPr>
          <w:rFonts w:ascii="Arial" w:eastAsia="Calibri" w:hAnsi="Arial" w:cs="Arial"/>
          <w:b/>
          <w:sz w:val="24"/>
          <w:szCs w:val="24"/>
          <w:u w:val="single"/>
        </w:rPr>
        <w:t>Информирование о доступных для ребенка-инвалида видах культурно-досуговой деятельности (посещение театров, концертов, проведение экскурсий и т.д.)</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Положение об организации культурно-досуговой деятельности в учреждениях,</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sz w:val="24"/>
          <w:szCs w:val="24"/>
        </w:rPr>
        <w:t>подведомственных</w:t>
      </w:r>
      <w:proofErr w:type="gramEnd"/>
      <w:r w:rsidRPr="00DD3DC6">
        <w:rPr>
          <w:rFonts w:ascii="Arial" w:eastAsia="Calibri" w:hAnsi="Arial" w:cs="Arial"/>
          <w:sz w:val="24"/>
          <w:szCs w:val="24"/>
        </w:rPr>
        <w:t xml:space="preserve"> Департаменту культуры города________(проект) </w:t>
      </w:r>
      <w:hyperlink r:id="rId6" w:anchor="/document/118/43558/bssPhr224" w:history="1">
        <w:r w:rsidRPr="00DD3DC6">
          <w:rPr>
            <w:rFonts w:ascii="Arial" w:eastAsia="Calibri" w:hAnsi="Arial" w:cs="Arial"/>
            <w:color w:val="0563C1"/>
            <w:sz w:val="24"/>
            <w:szCs w:val="24"/>
            <w:u w:val="single"/>
          </w:rPr>
          <w:t>https://vip.1cult.ru/?btx=2813664#/document/118/43558/bssPhr224</w:t>
        </w:r>
      </w:hyperlink>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Основные понятия:</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Культурно-досуговая деятельность (КДД)</w:t>
      </w:r>
      <w:r w:rsidRPr="00DD3DC6">
        <w:rPr>
          <w:rFonts w:ascii="Arial" w:eastAsia="Calibri"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Организация культурно-досугового типа</w:t>
      </w:r>
      <w:r w:rsidRPr="00DD3DC6">
        <w:rPr>
          <w:rFonts w:ascii="Arial" w:eastAsia="Calibri" w:hAnsi="Arial" w:cs="Arial"/>
          <w:sz w:val="24"/>
          <w:szCs w:val="24"/>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w:t>
      </w:r>
      <w:proofErr w:type="gramEnd"/>
      <w:r w:rsidRPr="00DD3DC6">
        <w:rPr>
          <w:rFonts w:ascii="Arial" w:eastAsia="Calibri" w:hAnsi="Arial" w:cs="Arial"/>
          <w:sz w:val="24"/>
          <w:szCs w:val="24"/>
        </w:rPr>
        <w:t xml:space="preserve">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Культурно-досуговое мероприятие</w:t>
      </w:r>
      <w:r w:rsidRPr="00DD3DC6">
        <w:rPr>
          <w:rFonts w:ascii="Arial" w:eastAsia="Calibri"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DD3DC6">
        <w:rPr>
          <w:rFonts w:ascii="Arial" w:eastAsia="Calibri" w:hAnsi="Arial" w:cs="Arial"/>
          <w:sz w:val="24"/>
          <w:szCs w:val="24"/>
        </w:rPr>
        <w:t xml:space="preserve"> проведения такого мероприятия);</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Информационно-просветительское мероприятие</w:t>
      </w:r>
      <w:r w:rsidRPr="00DD3DC6">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w:t>
      </w:r>
      <w:proofErr w:type="spellStart"/>
      <w:r w:rsidRPr="00DD3DC6">
        <w:rPr>
          <w:rFonts w:ascii="Arial" w:eastAsia="Calibri" w:hAnsi="Arial" w:cs="Arial"/>
          <w:sz w:val="24"/>
          <w:szCs w:val="24"/>
        </w:rPr>
        <w:t>т.ч</w:t>
      </w:r>
      <w:proofErr w:type="spellEnd"/>
      <w:r w:rsidRPr="00DD3DC6">
        <w:rPr>
          <w:rFonts w:ascii="Arial" w:eastAsia="Calibri" w:hAnsi="Arial" w:cs="Arial"/>
          <w:sz w:val="24"/>
          <w:szCs w:val="24"/>
        </w:rPr>
        <w:t>. временно) или подготовленных для проведения такого мероприятия);</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lastRenderedPageBreak/>
        <w:t>Любительское (самодеятельное) творчество</w:t>
      </w:r>
      <w:r w:rsidRPr="00DD3DC6">
        <w:rPr>
          <w:rFonts w:ascii="Arial" w:eastAsia="Calibri"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их занятость в коллективе имеет досуговый характер и не является основной трудовой функцией</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Народное творчество (народное искусство, фольклор)</w:t>
      </w:r>
      <w:r w:rsidRPr="00DD3DC6">
        <w:rPr>
          <w:rFonts w:ascii="Arial" w:eastAsia="Calibri"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научно-техническое, декоративно-прикладное искусство.</w:t>
      </w:r>
      <w:proofErr w:type="gramEnd"/>
      <w:r w:rsidRPr="00DD3DC6">
        <w:rPr>
          <w:rFonts w:ascii="Arial" w:eastAsia="Calibri" w:hAnsi="Arial" w:cs="Arial"/>
          <w:sz w:val="24"/>
          <w:szCs w:val="24"/>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DD3DC6">
        <w:rPr>
          <w:rFonts w:ascii="Arial" w:eastAsia="Calibri" w:hAnsi="Arial" w:cs="Arial"/>
          <w:sz w:val="24"/>
          <w:szCs w:val="24"/>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Клубное формирование</w:t>
      </w:r>
      <w:r w:rsidRPr="00DD3DC6">
        <w:rPr>
          <w:rFonts w:ascii="Arial" w:eastAsia="Calibri"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DD3DC6">
        <w:rPr>
          <w:rFonts w:ascii="Arial" w:eastAsia="Calibri" w:hAnsi="Arial" w:cs="Arial"/>
          <w:sz w:val="24"/>
          <w:szCs w:val="24"/>
        </w:rPr>
        <w:t>,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Типы клубных формирований: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Ориентированные на развитие знаний, умений и навыков:</w:t>
      </w:r>
      <w:r w:rsidRPr="00DD3DC6">
        <w:rPr>
          <w:rFonts w:ascii="Arial" w:eastAsia="Calibri"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прикладных знаний и навыков, спортивные секции, оздоровительные группы, творческие лаборатории</w:t>
      </w:r>
      <w:proofErr w:type="gramStart"/>
      <w:r w:rsidRPr="00DD3DC6">
        <w:rPr>
          <w:rFonts w:ascii="Arial" w:eastAsia="Calibri" w:hAnsi="Arial" w:cs="Arial"/>
          <w:sz w:val="24"/>
          <w:szCs w:val="24"/>
        </w:rPr>
        <w:t>6</w:t>
      </w:r>
      <w:proofErr w:type="gramEnd"/>
      <w:r w:rsidRPr="00DD3DC6">
        <w:rPr>
          <w:rFonts w:ascii="Arial" w:eastAsia="Calibri" w:hAnsi="Arial" w:cs="Arial"/>
          <w:sz w:val="24"/>
          <w:szCs w:val="24"/>
        </w:rPr>
        <w:t>.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 xml:space="preserve">Ориентированные на совместную организация досуга в среде единомышленников: </w:t>
      </w:r>
      <w:r w:rsidRPr="00DD3DC6">
        <w:rPr>
          <w:rFonts w:ascii="Arial" w:eastAsia="Calibri" w:hAnsi="Arial" w:cs="Arial"/>
          <w:sz w:val="24"/>
          <w:szCs w:val="24"/>
        </w:rPr>
        <w:t>любительские объединения, клубы по интересам</w:t>
      </w:r>
      <w:proofErr w:type="gramStart"/>
      <w:r w:rsidRPr="00DD3DC6">
        <w:rPr>
          <w:rFonts w:ascii="Arial" w:eastAsia="Calibri" w:hAnsi="Arial" w:cs="Arial"/>
          <w:sz w:val="24"/>
          <w:szCs w:val="24"/>
        </w:rPr>
        <w:t>7</w:t>
      </w:r>
      <w:proofErr w:type="gramEnd"/>
      <w:r w:rsidRPr="00DD3DC6">
        <w:rPr>
          <w:rFonts w:ascii="Arial" w:eastAsia="Calibri" w:hAnsi="Arial" w:cs="Arial"/>
          <w:sz w:val="24"/>
          <w:szCs w:val="24"/>
        </w:rPr>
        <w:t>.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Группа клубного формирования</w:t>
      </w:r>
      <w:r w:rsidRPr="00DD3DC6">
        <w:rPr>
          <w:rFonts w:ascii="Arial" w:eastAsia="Calibri" w:hAnsi="Arial" w:cs="Arial"/>
          <w:sz w:val="24"/>
          <w:szCs w:val="24"/>
        </w:rPr>
        <w:t xml:space="preserve"> – группа, объединенная по возрасту,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roofErr w:type="gramEnd"/>
      <w:r w:rsidRPr="00DD3DC6">
        <w:rPr>
          <w:rFonts w:ascii="Arial" w:eastAsia="Calibri" w:hAnsi="Arial" w:cs="Arial"/>
          <w:sz w:val="24"/>
          <w:szCs w:val="24"/>
        </w:rPr>
        <w:t xml:space="preserve"> В статистическом учете группы учитываются как единица, при условии наличия отдельных программ подготовки на каждую группу или группы </w:t>
      </w:r>
      <w:r w:rsidRPr="00DD3DC6">
        <w:rPr>
          <w:rFonts w:ascii="Arial" w:eastAsia="Calibri" w:hAnsi="Arial" w:cs="Arial"/>
          <w:sz w:val="24"/>
          <w:szCs w:val="24"/>
        </w:rPr>
        <w:lastRenderedPageBreak/>
        <w:t>занимаются в разных помещениях (филиалах), ведении отдельного журнала учета работы группы клубного формирования, соблюдения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бесплатной (бюджетной) основе в зависимости от наличия финансовых ресурсов учреждения.</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 xml:space="preserve">Кружок </w:t>
      </w:r>
      <w:r w:rsidRPr="00DD3DC6">
        <w:rPr>
          <w:rFonts w:ascii="Arial" w:eastAsia="Calibri" w:hAnsi="Arial" w:cs="Arial"/>
          <w:sz w:val="24"/>
          <w:szCs w:val="24"/>
        </w:rPr>
        <w:t>– клубное формирование по одному из видов искусств, творческих жанров, по уровню навыков и умении,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w:t>
      </w:r>
      <w:proofErr w:type="gramEnd"/>
      <w:r w:rsidRPr="00DD3DC6">
        <w:rPr>
          <w:rFonts w:ascii="Arial" w:eastAsia="Calibri" w:hAnsi="Arial" w:cs="Arial"/>
          <w:sz w:val="24"/>
          <w:szCs w:val="24"/>
        </w:rPr>
        <w:t xml:space="preserve">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Творческий коллектив</w:t>
      </w:r>
      <w:r w:rsidRPr="00DD3DC6">
        <w:rPr>
          <w:rFonts w:ascii="Arial" w:eastAsia="Calibri"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w:t>
      </w:r>
      <w:proofErr w:type="gramStart"/>
      <w:r w:rsidRPr="00DD3DC6">
        <w:rPr>
          <w:rFonts w:ascii="Arial" w:eastAsia="Calibri" w:hAnsi="Arial" w:cs="Arial"/>
          <w:sz w:val="24"/>
          <w:szCs w:val="24"/>
        </w:rPr>
        <w:t>9</w:t>
      </w:r>
      <w:proofErr w:type="gramEnd"/>
      <w:r w:rsidRPr="00DD3DC6">
        <w:rPr>
          <w:rFonts w:ascii="Arial" w:eastAsia="Calibri" w:hAnsi="Arial" w:cs="Arial"/>
          <w:sz w:val="24"/>
          <w:szCs w:val="24"/>
        </w:rPr>
        <w:t xml:space="preserve"> Творческий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Народный (образцовый) коллектив</w:t>
      </w:r>
      <w:r w:rsidRPr="00DD3DC6">
        <w:rPr>
          <w:rFonts w:ascii="Arial" w:eastAsia="Calibri"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Студия</w:t>
      </w:r>
      <w:r w:rsidRPr="00DD3DC6">
        <w:rPr>
          <w:rFonts w:ascii="Arial" w:eastAsia="Calibri" w:hAnsi="Arial" w:cs="Arial"/>
          <w:sz w:val="24"/>
          <w:szCs w:val="24"/>
        </w:rPr>
        <w:t xml:space="preserve"> – коллектив любительского творчества, сочетающий в своей работе учебные, экспериментальные и производственные задачи. </w:t>
      </w:r>
      <w:proofErr w:type="gramStart"/>
      <w:r w:rsidRPr="00DD3DC6">
        <w:rPr>
          <w:rFonts w:ascii="Arial" w:eastAsia="Calibri" w:hAnsi="Arial" w:cs="Arial"/>
          <w:sz w:val="24"/>
          <w:szCs w:val="24"/>
        </w:rPr>
        <w:t>В культурно-досуговой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lastRenderedPageBreak/>
        <w:t>Спортивные секции</w:t>
      </w:r>
      <w:r w:rsidRPr="00DD3DC6">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Оздоровительные группы</w:t>
      </w:r>
      <w:r w:rsidRPr="00DD3DC6">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Творческие лаборатории</w:t>
      </w:r>
      <w:r w:rsidRPr="00DD3DC6">
        <w:rPr>
          <w:rFonts w:ascii="Arial" w:eastAsia="Calibri" w:hAnsi="Arial" w:cs="Arial"/>
          <w:sz w:val="24"/>
          <w:szCs w:val="24"/>
        </w:rPr>
        <w:t xml:space="preserve"> – клубное формирование, объединяющее участников, обладающих достаточным уровнем профессионального мастерства в определенном жанре/направлении любительского творчества, созданное для решения наиболее актуальных и важных проблем профессиональной деятельности.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Школы и курсы</w:t>
      </w:r>
      <w:r w:rsidRPr="00DD3DC6">
        <w:rPr>
          <w:rFonts w:ascii="Arial" w:eastAsia="Calibri"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Народный университет</w:t>
      </w:r>
      <w:r w:rsidRPr="00DD3DC6">
        <w:rPr>
          <w:rFonts w:ascii="Arial" w:eastAsia="Calibri"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Клуб по интересам</w:t>
      </w:r>
      <w:r w:rsidRPr="00DD3DC6">
        <w:rPr>
          <w:rFonts w:ascii="Arial" w:eastAsia="Calibri"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w:t>
      </w:r>
      <w:proofErr w:type="gramStart"/>
      <w:r w:rsidRPr="00DD3DC6">
        <w:rPr>
          <w:rFonts w:ascii="Arial" w:eastAsia="Calibri" w:hAnsi="Arial" w:cs="Arial"/>
          <w:sz w:val="24"/>
          <w:szCs w:val="24"/>
        </w:rPr>
        <w:t>может</w:t>
      </w:r>
      <w:proofErr w:type="gramEnd"/>
      <w:r w:rsidRPr="00DD3DC6">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Любительское объединение</w:t>
      </w:r>
      <w:r w:rsidRPr="00DD3DC6">
        <w:rPr>
          <w:rFonts w:ascii="Arial" w:eastAsia="Calibri" w:hAnsi="Arial" w:cs="Arial"/>
          <w:sz w:val="24"/>
          <w:szCs w:val="24"/>
        </w:rPr>
        <w:t xml:space="preserve">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w:t>
      </w:r>
      <w:proofErr w:type="gramStart"/>
      <w:r w:rsidRPr="00DD3DC6">
        <w:rPr>
          <w:rFonts w:ascii="Arial" w:eastAsia="Calibri" w:hAnsi="Arial" w:cs="Arial"/>
          <w:sz w:val="24"/>
          <w:szCs w:val="24"/>
        </w:rPr>
        <w:t>может</w:t>
      </w:r>
      <w:proofErr w:type="gramEnd"/>
      <w:r w:rsidRPr="00DD3DC6">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Услуга организации культурно-досугового типа</w:t>
      </w:r>
      <w:r w:rsidRPr="00DD3DC6">
        <w:rPr>
          <w:rFonts w:ascii="Arial" w:eastAsia="Calibri" w:hAnsi="Arial" w:cs="Arial"/>
          <w:sz w:val="24"/>
          <w:szCs w:val="24"/>
        </w:rPr>
        <w:t xml:space="preserve"> –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потребителя.</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Перечень основополагающих видов деятельности культурно-досуговых учреждений:</w:t>
      </w:r>
    </w:p>
    <w:p w:rsidR="00DD3DC6" w:rsidRPr="00DD3DC6" w:rsidRDefault="00DD3DC6" w:rsidP="00DD3DC6">
      <w:pPr>
        <w:numPr>
          <w:ilvl w:val="0"/>
          <w:numId w:val="3"/>
        </w:numPr>
        <w:tabs>
          <w:tab w:val="left" w:pos="284"/>
        </w:tabs>
        <w:spacing w:after="0" w:line="240" w:lineRule="auto"/>
        <w:contextualSpacing/>
        <w:jc w:val="both"/>
        <w:rPr>
          <w:rFonts w:ascii="Arial" w:eastAsia="Calibri" w:hAnsi="Arial" w:cs="Arial"/>
          <w:b/>
          <w:sz w:val="24"/>
          <w:szCs w:val="24"/>
        </w:rPr>
      </w:pPr>
      <w:r w:rsidRPr="00DD3DC6">
        <w:rPr>
          <w:rFonts w:ascii="Arial" w:eastAsia="Calibri" w:hAnsi="Arial" w:cs="Arial"/>
          <w:b/>
          <w:sz w:val="24"/>
          <w:szCs w:val="24"/>
        </w:rPr>
        <w:t>Организация и проведение различных по форме и тематике культурно-массовых, информационно-просветительских и спортивно-зрелищных мероприятий: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lastRenderedPageBreak/>
        <w:t xml:space="preserve">- фестивалей, смотров, конкурсов, выставок и других форм показа творческой деятельности; </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sz w:val="24"/>
          <w:szCs w:val="24"/>
        </w:rPr>
        <w:t>- проведение тематических вечеров, устных журналов, циклов творческих встреч, лекториев и лекционных мероприятий, экспозиционно-выставочных, экскурсионно-лекционных, музейно-образовательных, других форм просветительской деятельности, в т. ч. на абонементной основе;</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форумов, конференций, симпозиумов, круглых столов, семинаров, мастер-классов, экспедиций, презентаций;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массовых театрализованных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демонстрация кинофильмов и видеопрограмм;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p>
    <w:p w:rsidR="00DD3DC6" w:rsidRPr="00DD3DC6" w:rsidRDefault="00DD3DC6" w:rsidP="00DD3DC6">
      <w:pPr>
        <w:numPr>
          <w:ilvl w:val="0"/>
          <w:numId w:val="3"/>
        </w:numPr>
        <w:tabs>
          <w:tab w:val="left" w:pos="284"/>
        </w:tabs>
        <w:spacing w:after="0" w:line="240" w:lineRule="auto"/>
        <w:contextualSpacing/>
        <w:jc w:val="both"/>
        <w:rPr>
          <w:rFonts w:ascii="Arial" w:eastAsia="Calibri" w:hAnsi="Arial" w:cs="Arial"/>
          <w:b/>
          <w:sz w:val="24"/>
          <w:szCs w:val="24"/>
        </w:rPr>
      </w:pPr>
      <w:r w:rsidRPr="00DD3DC6">
        <w:rPr>
          <w:rFonts w:ascii="Arial" w:eastAsia="Calibri" w:hAnsi="Arial" w:cs="Arial"/>
          <w:b/>
          <w:sz w:val="24"/>
          <w:szCs w:val="24"/>
        </w:rPr>
        <w:t>Создание и организация деятельности различных клубных формирований:</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sz w:val="24"/>
          <w:szCs w:val="24"/>
        </w:rPr>
        <w:t>- кружков, творческих коллективов, студий любительского художественного, декоративно-прикладного, изобразительного и технического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народных театров, ансамблей, оркестров, хоров, филармоний, музеев;</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sz w:val="24"/>
          <w:szCs w:val="24"/>
        </w:rPr>
        <w:t xml:space="preserve">- любительских объединений, групп, клубов по культурно-познавательным, художественным, научно-техническим, природно-экологическим, историко-краеведческим и историко-патриотическим, культурно-бытовым, </w:t>
      </w:r>
      <w:proofErr w:type="spellStart"/>
      <w:r w:rsidRPr="00DD3DC6">
        <w:rPr>
          <w:rFonts w:ascii="Arial" w:eastAsia="Calibri" w:hAnsi="Arial" w:cs="Arial"/>
          <w:sz w:val="24"/>
          <w:szCs w:val="24"/>
        </w:rPr>
        <w:t>коллекционно</w:t>
      </w:r>
      <w:proofErr w:type="spellEnd"/>
      <w:r w:rsidRPr="00DD3DC6">
        <w:rPr>
          <w:rFonts w:ascii="Arial" w:eastAsia="Calibri" w:hAnsi="Arial" w:cs="Arial"/>
          <w:sz w:val="24"/>
          <w:szCs w:val="24"/>
        </w:rPr>
        <w:t>-собирательским, профессиональным, семейным, молодежным, авторским, культурно-бытовым, спортивно-оздоровительным и иным интересам.</w:t>
      </w:r>
      <w:proofErr w:type="gramEnd"/>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Первоочередное право приема на льготные места имеют:</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 </w:t>
      </w:r>
      <w:r w:rsidRPr="00DD3DC6">
        <w:rPr>
          <w:rFonts w:ascii="Arial" w:eastAsia="Calibri" w:hAnsi="Arial" w:cs="Arial"/>
          <w:b/>
          <w:sz w:val="24"/>
          <w:szCs w:val="24"/>
        </w:rPr>
        <w:t>инвалиды всех категорий.</w:t>
      </w:r>
      <w:r w:rsidRPr="00DD3DC6">
        <w:rPr>
          <w:rFonts w:ascii="Arial" w:eastAsia="Calibri" w:hAnsi="Arial" w:cs="Arial"/>
          <w:sz w:val="24"/>
          <w:szCs w:val="24"/>
        </w:rPr>
        <w:t xml:space="preserve"> Основанием для приема является справка бюро </w:t>
      </w:r>
      <w:proofErr w:type="gramStart"/>
      <w:r w:rsidRPr="00DD3DC6">
        <w:rPr>
          <w:rFonts w:ascii="Arial" w:eastAsia="Calibri" w:hAnsi="Arial" w:cs="Arial"/>
          <w:sz w:val="24"/>
          <w:szCs w:val="24"/>
        </w:rPr>
        <w:t>медико-социальной</w:t>
      </w:r>
      <w:proofErr w:type="gramEnd"/>
      <w:r w:rsidRPr="00DD3DC6">
        <w:rPr>
          <w:rFonts w:ascii="Arial" w:eastAsia="Calibri" w:hAnsi="Arial" w:cs="Arial"/>
          <w:sz w:val="24"/>
          <w:szCs w:val="24"/>
        </w:rPr>
        <w:t xml:space="preserve"> экспертизы об установлении инвалидности на срок действия справки;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 </w:t>
      </w:r>
      <w:r w:rsidRPr="00DD3DC6">
        <w:rPr>
          <w:rFonts w:ascii="Arial" w:eastAsia="Calibri" w:hAnsi="Arial" w:cs="Arial"/>
          <w:b/>
          <w:sz w:val="24"/>
          <w:szCs w:val="24"/>
        </w:rPr>
        <w:t>дети-инвалиды и дети из семей, в которых родитель является инвалидом.</w:t>
      </w:r>
      <w:r w:rsidRPr="00DD3DC6">
        <w:rPr>
          <w:rFonts w:ascii="Arial" w:eastAsia="Calibri" w:hAnsi="Arial" w:cs="Arial"/>
          <w:sz w:val="24"/>
          <w:szCs w:val="24"/>
        </w:rPr>
        <w:t xml:space="preserve"> Основанием для приема является справка бюро </w:t>
      </w:r>
      <w:proofErr w:type="gramStart"/>
      <w:r w:rsidRPr="00DD3DC6">
        <w:rPr>
          <w:rFonts w:ascii="Arial" w:eastAsia="Calibri" w:hAnsi="Arial" w:cs="Arial"/>
          <w:sz w:val="24"/>
          <w:szCs w:val="24"/>
        </w:rPr>
        <w:t>медико-социальной</w:t>
      </w:r>
      <w:proofErr w:type="gramEnd"/>
      <w:r w:rsidRPr="00DD3DC6">
        <w:rPr>
          <w:rFonts w:ascii="Arial" w:eastAsia="Calibri" w:hAnsi="Arial" w:cs="Arial"/>
          <w:sz w:val="24"/>
          <w:szCs w:val="24"/>
        </w:rPr>
        <w:t xml:space="preserve"> экспертизы об установлении инвалидности на срок действия справки;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p>
    <w:p w:rsidR="00DD3DC6" w:rsidRPr="00DD3DC6" w:rsidRDefault="00DD3DC6" w:rsidP="00DD3DC6">
      <w:pPr>
        <w:shd w:val="clear" w:color="auto" w:fill="FFFFFF"/>
        <w:spacing w:after="0" w:line="240" w:lineRule="auto"/>
        <w:ind w:firstLine="284"/>
        <w:contextualSpacing/>
        <w:jc w:val="both"/>
        <w:textAlignment w:val="baseline"/>
        <w:rPr>
          <w:rFonts w:ascii="Arial" w:eastAsia="Calibri" w:hAnsi="Arial" w:cs="Arial"/>
          <w:b/>
          <w:spacing w:val="2"/>
          <w:sz w:val="24"/>
          <w:szCs w:val="24"/>
        </w:rPr>
      </w:pPr>
    </w:p>
    <w:p w:rsidR="00DD3DC6" w:rsidRPr="00DD3DC6" w:rsidRDefault="00DD3DC6" w:rsidP="00DD3DC6">
      <w:pPr>
        <w:spacing w:after="0" w:line="256" w:lineRule="auto"/>
        <w:ind w:firstLine="284"/>
        <w:contextualSpacing/>
        <w:jc w:val="center"/>
        <w:rPr>
          <w:rFonts w:ascii="Arial" w:eastAsia="Calibri" w:hAnsi="Arial" w:cs="Arial"/>
          <w:b/>
          <w:sz w:val="24"/>
          <w:szCs w:val="24"/>
          <w:u w:val="single"/>
        </w:rPr>
      </w:pPr>
      <w:r w:rsidRPr="00DD3DC6">
        <w:rPr>
          <w:rFonts w:ascii="Arial" w:eastAsia="Calibri" w:hAnsi="Arial" w:cs="Arial"/>
          <w:b/>
          <w:sz w:val="24"/>
          <w:szCs w:val="24"/>
          <w:u w:val="single"/>
        </w:rPr>
        <w:t>Социокультурная реабилитация инвалидов по зрению в ВОС</w:t>
      </w:r>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r w:rsidRPr="00DD3DC6">
        <w:rPr>
          <w:rFonts w:ascii="Arial" w:eastAsia="Times New Roman" w:hAnsi="Arial" w:cs="Arial"/>
          <w:sz w:val="24"/>
          <w:szCs w:val="24"/>
          <w:lang w:eastAsia="ru-RU"/>
        </w:rPr>
        <w:lastRenderedPageBreak/>
        <w:t> </w:t>
      </w:r>
      <w:proofErr w:type="gramStart"/>
      <w:r w:rsidRPr="00DD3DC6">
        <w:rPr>
          <w:rFonts w:ascii="Arial" w:eastAsia="Times New Roman" w:hAnsi="Arial" w:cs="Arial"/>
          <w:sz w:val="24"/>
          <w:szCs w:val="24"/>
          <w:lang w:eastAsia="ru-RU"/>
        </w:rPr>
        <w:t>В системе ВОС социокультурная реабилитация инвалидов по зрению (реабилитация средствами культуры и искусства) направлена на обеспечение закрепленных Конституцией РФ и международными правовыми актами равных возможностей для участия инвалидов в культурной жизни страны, их интеграции в современное общество, межнациональное культурное сотрудничество, культурную и творческую деятельность, доступ к культурным ценностям и культурным благам.</w:t>
      </w:r>
      <w:proofErr w:type="gramEnd"/>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r w:rsidRPr="00DD3DC6">
        <w:rPr>
          <w:rFonts w:ascii="Arial" w:eastAsia="Times New Roman" w:hAnsi="Arial" w:cs="Arial"/>
          <w:sz w:val="24"/>
          <w:szCs w:val="24"/>
          <w:lang w:eastAsia="ru-RU"/>
        </w:rPr>
        <w:t>Работа по социокультурной реабилитации инвалидов в Обществе проводится в рамках ежегодно утверждаемых Центральным правлением ВОС программ «Реабилитации инвалидов по зрению».</w:t>
      </w:r>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proofErr w:type="gramStart"/>
      <w:r w:rsidRPr="00DD3DC6">
        <w:rPr>
          <w:rFonts w:ascii="Arial" w:eastAsia="Times New Roman" w:hAnsi="Arial" w:cs="Arial"/>
          <w:sz w:val="24"/>
          <w:szCs w:val="24"/>
          <w:lang w:eastAsia="ru-RU"/>
        </w:rPr>
        <w:t>Во Всероссийском обществе слепых социокультурную реабилитацию обеспечивают базовое учреждение ВОС – ЧУ «Культурно-спортивный реабилитационный комплекс ВОС» (КСРК ВОС, г. Москва) </w:t>
      </w:r>
      <w:hyperlink r:id="rId7" w:history="1">
        <w:r w:rsidRPr="00DD3DC6">
          <w:rPr>
            <w:rFonts w:ascii="Arial" w:eastAsia="Times New Roman" w:hAnsi="Arial" w:cs="Arial"/>
            <w:sz w:val="24"/>
            <w:szCs w:val="24"/>
            <w:u w:val="single"/>
            <w:lang w:eastAsia="ru-RU"/>
          </w:rPr>
          <w:t>www.ksrk.ru</w:t>
        </w:r>
      </w:hyperlink>
      <w:r w:rsidRPr="00DD3DC6">
        <w:rPr>
          <w:rFonts w:ascii="Arial" w:eastAsia="Times New Roman" w:hAnsi="Arial" w:cs="Arial"/>
          <w:sz w:val="24"/>
          <w:szCs w:val="24"/>
          <w:lang w:eastAsia="ru-RU"/>
        </w:rPr>
        <w:t>, 76 РО ВОС, 7 Культурно-спортивных реабилитационных центров РО ВОС – КСРЦ РО ВОС (Марийской, Пермской, Свердловской, Татарской, Ульяновской, Челябинской и Ярославской РО ВОС) и около 40 Домов культуры и клубов при региональных, местных организациях и предприятиях ВОС, а также</w:t>
      </w:r>
      <w:proofErr w:type="gramEnd"/>
      <w:r w:rsidRPr="00DD3DC6">
        <w:rPr>
          <w:rFonts w:ascii="Arial" w:eastAsia="Times New Roman" w:hAnsi="Arial" w:cs="Arial"/>
          <w:sz w:val="24"/>
          <w:szCs w:val="24"/>
          <w:lang w:eastAsia="ru-RU"/>
        </w:rPr>
        <w:t xml:space="preserve"> Центральный музей им. Б.В. Зимина ВОС и региональные музеи ВОС.</w:t>
      </w:r>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proofErr w:type="gramStart"/>
      <w:r w:rsidRPr="00DD3DC6">
        <w:rPr>
          <w:rFonts w:ascii="Arial" w:eastAsia="Times New Roman" w:hAnsi="Arial" w:cs="Arial"/>
          <w:sz w:val="24"/>
          <w:szCs w:val="24"/>
          <w:lang w:eastAsia="ru-RU"/>
        </w:rPr>
        <w:t>За последние годы появились новые формы работы, такие, как Всероссийский конкурс ВОС «</w:t>
      </w:r>
      <w:proofErr w:type="spellStart"/>
      <w:r w:rsidRPr="00DD3DC6">
        <w:rPr>
          <w:rFonts w:ascii="Arial" w:eastAsia="Times New Roman" w:hAnsi="Arial" w:cs="Arial"/>
          <w:sz w:val="24"/>
          <w:szCs w:val="24"/>
          <w:lang w:eastAsia="ru-RU"/>
        </w:rPr>
        <w:t>Браилиада</w:t>
      </w:r>
      <w:proofErr w:type="spellEnd"/>
      <w:r w:rsidRPr="00DD3DC6">
        <w:rPr>
          <w:rFonts w:ascii="Arial" w:eastAsia="Times New Roman" w:hAnsi="Arial" w:cs="Arial"/>
          <w:sz w:val="24"/>
          <w:szCs w:val="24"/>
          <w:lang w:eastAsia="ru-RU"/>
        </w:rPr>
        <w:t>» (2017), Всероссийский интеллектуально-реабилитационный фестиваль ВОС (2017), Всероссийский театральный фестиваль ВОС «Пространство равных возможностей» (2018), Всероссийский академический музыкальный фестиваль ВОС «Гармония звука» (2018), Всероссийская образовательная реабилитационная конференция ВОС «Геленджик 2018», Всероссийский фестиваль ВОС «Эстрадный калейдоскоп» (2018), Всероссийский эстрадный конкурс чтецов ВОС «Живое слово» (2019), Всероссийский заочный фестиваль самодеятельных</w:t>
      </w:r>
      <w:proofErr w:type="gramEnd"/>
      <w:r w:rsidRPr="00DD3DC6">
        <w:rPr>
          <w:rFonts w:ascii="Arial" w:eastAsia="Times New Roman" w:hAnsi="Arial" w:cs="Arial"/>
          <w:sz w:val="24"/>
          <w:szCs w:val="24"/>
          <w:lang w:eastAsia="ru-RU"/>
        </w:rPr>
        <w:t xml:space="preserve"> авторов-исполнителей ВОС «Пою моё Отечество» (2020) и др.</w:t>
      </w:r>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r w:rsidRPr="00DD3DC6">
        <w:rPr>
          <w:rFonts w:ascii="Arial" w:eastAsia="Times New Roman" w:hAnsi="Arial" w:cs="Arial"/>
          <w:sz w:val="24"/>
          <w:szCs w:val="24"/>
          <w:lang w:eastAsia="ru-RU"/>
        </w:rPr>
        <w:t xml:space="preserve">В 2018-2019 гг. сотрудниками КСРК ВОС была разработана и презентована технология обеспечения доступа к </w:t>
      </w:r>
      <w:proofErr w:type="spellStart"/>
      <w:r w:rsidRPr="00DD3DC6">
        <w:rPr>
          <w:rFonts w:ascii="Arial" w:eastAsia="Times New Roman" w:hAnsi="Arial" w:cs="Arial"/>
          <w:sz w:val="24"/>
          <w:szCs w:val="24"/>
          <w:lang w:eastAsia="ru-RU"/>
        </w:rPr>
        <w:t>тифлокомментированию</w:t>
      </w:r>
      <w:proofErr w:type="spellEnd"/>
      <w:r w:rsidRPr="00DD3DC6">
        <w:rPr>
          <w:rFonts w:ascii="Arial" w:eastAsia="Times New Roman" w:hAnsi="Arial" w:cs="Arial"/>
          <w:sz w:val="24"/>
          <w:szCs w:val="24"/>
          <w:lang w:eastAsia="ru-RU"/>
        </w:rPr>
        <w:t xml:space="preserve"> художественных, документальных и анимационных фильмов посредством приложения для мобильных устройств «</w:t>
      </w:r>
      <w:proofErr w:type="spellStart"/>
      <w:r w:rsidRPr="00DD3DC6">
        <w:rPr>
          <w:rFonts w:ascii="Arial" w:eastAsia="Times New Roman" w:hAnsi="Arial" w:cs="Arial"/>
          <w:sz w:val="24"/>
          <w:szCs w:val="24"/>
          <w:lang w:eastAsia="ru-RU"/>
        </w:rPr>
        <w:t>Тифломедиа</w:t>
      </w:r>
      <w:proofErr w:type="spellEnd"/>
      <w:r w:rsidRPr="00DD3DC6">
        <w:rPr>
          <w:rFonts w:ascii="Arial" w:eastAsia="Times New Roman" w:hAnsi="Arial" w:cs="Arial"/>
          <w:sz w:val="24"/>
          <w:szCs w:val="24"/>
          <w:lang w:eastAsia="ru-RU"/>
        </w:rPr>
        <w:t xml:space="preserve">». На настоящий момент более 130 </w:t>
      </w:r>
      <w:proofErr w:type="spellStart"/>
      <w:r w:rsidRPr="00DD3DC6">
        <w:rPr>
          <w:rFonts w:ascii="Arial" w:eastAsia="Times New Roman" w:hAnsi="Arial" w:cs="Arial"/>
          <w:sz w:val="24"/>
          <w:szCs w:val="24"/>
          <w:lang w:eastAsia="ru-RU"/>
        </w:rPr>
        <w:t>тифлокомментариев</w:t>
      </w:r>
      <w:proofErr w:type="spellEnd"/>
      <w:r w:rsidRPr="00DD3DC6">
        <w:rPr>
          <w:rFonts w:ascii="Arial" w:eastAsia="Times New Roman" w:hAnsi="Arial" w:cs="Arial"/>
          <w:sz w:val="24"/>
          <w:szCs w:val="24"/>
          <w:lang w:eastAsia="ru-RU"/>
        </w:rPr>
        <w:t xml:space="preserve"> к фильмам </w:t>
      </w:r>
      <w:proofErr w:type="gramStart"/>
      <w:r w:rsidRPr="00DD3DC6">
        <w:rPr>
          <w:rFonts w:ascii="Arial" w:eastAsia="Times New Roman" w:hAnsi="Arial" w:cs="Arial"/>
          <w:sz w:val="24"/>
          <w:szCs w:val="24"/>
          <w:lang w:eastAsia="ru-RU"/>
        </w:rPr>
        <w:t>доступны</w:t>
      </w:r>
      <w:proofErr w:type="gramEnd"/>
      <w:r w:rsidRPr="00DD3DC6">
        <w:rPr>
          <w:rFonts w:ascii="Arial" w:eastAsia="Times New Roman" w:hAnsi="Arial" w:cs="Arial"/>
          <w:sz w:val="24"/>
          <w:szCs w:val="24"/>
          <w:lang w:eastAsia="ru-RU"/>
        </w:rPr>
        <w:t xml:space="preserve"> в мобильном приложении.</w:t>
      </w:r>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proofErr w:type="gramStart"/>
      <w:r w:rsidRPr="00DD3DC6">
        <w:rPr>
          <w:rFonts w:ascii="Arial" w:eastAsia="Times New Roman" w:hAnsi="Arial" w:cs="Arial"/>
          <w:sz w:val="24"/>
          <w:szCs w:val="24"/>
          <w:lang w:eastAsia="ru-RU"/>
        </w:rPr>
        <w:t xml:space="preserve">В ВОС активно ведется информационно-организационная работа по участию инвалидов по зрению в мероприятиях, проводимых сторонними общественными организациями таких, как Международная премия «Филантроп» в области художественного творчества инвалидов, Всемирный конкурс ЕСС (Европейского Союза слепых) «Европейское </w:t>
      </w:r>
      <w:proofErr w:type="spellStart"/>
      <w:r w:rsidRPr="00DD3DC6">
        <w:rPr>
          <w:rFonts w:ascii="Arial" w:eastAsia="Times New Roman" w:hAnsi="Arial" w:cs="Arial"/>
          <w:sz w:val="24"/>
          <w:szCs w:val="24"/>
          <w:lang w:eastAsia="ru-RU"/>
        </w:rPr>
        <w:t>брайлевское</w:t>
      </w:r>
      <w:proofErr w:type="spellEnd"/>
      <w:r w:rsidRPr="00DD3DC6">
        <w:rPr>
          <w:rFonts w:ascii="Arial" w:eastAsia="Times New Roman" w:hAnsi="Arial" w:cs="Arial"/>
          <w:sz w:val="24"/>
          <w:szCs w:val="24"/>
          <w:lang w:eastAsia="ru-RU"/>
        </w:rPr>
        <w:t xml:space="preserve"> эссе», фестиваль социальных </w:t>
      </w:r>
      <w:proofErr w:type="spellStart"/>
      <w:r w:rsidRPr="00DD3DC6">
        <w:rPr>
          <w:rFonts w:ascii="Arial" w:eastAsia="Times New Roman" w:hAnsi="Arial" w:cs="Arial"/>
          <w:sz w:val="24"/>
          <w:szCs w:val="24"/>
          <w:lang w:eastAsia="ru-RU"/>
        </w:rPr>
        <w:t>интернет-ресурсов</w:t>
      </w:r>
      <w:proofErr w:type="spellEnd"/>
      <w:r w:rsidRPr="00DD3DC6">
        <w:rPr>
          <w:rFonts w:ascii="Arial" w:eastAsia="Times New Roman" w:hAnsi="Arial" w:cs="Arial"/>
          <w:sz w:val="24"/>
          <w:szCs w:val="24"/>
          <w:lang w:eastAsia="ru-RU"/>
        </w:rPr>
        <w:t xml:space="preserve"> «Мир равных возможностей», организованный Фондом поддержки инвалидов «Единая страна», Международная просветительская акция «Географический диктант», организованная Русским географическим обществом (РГО) и др.</w:t>
      </w:r>
      <w:proofErr w:type="gramEnd"/>
    </w:p>
    <w:p w:rsidR="00DD3DC6" w:rsidRPr="00DD3DC6" w:rsidRDefault="00DD3DC6" w:rsidP="00DD3DC6">
      <w:pPr>
        <w:spacing w:after="0" w:line="240" w:lineRule="auto"/>
        <w:ind w:firstLine="284"/>
        <w:contextualSpacing/>
        <w:jc w:val="both"/>
        <w:rPr>
          <w:rFonts w:ascii="Arial" w:eastAsia="Times New Roman" w:hAnsi="Arial" w:cs="Arial"/>
          <w:sz w:val="24"/>
          <w:szCs w:val="24"/>
          <w:lang w:eastAsia="ru-RU"/>
        </w:rPr>
      </w:pPr>
      <w:r w:rsidRPr="00DD3DC6">
        <w:rPr>
          <w:rFonts w:ascii="Arial" w:eastAsia="Times New Roman" w:hAnsi="Arial" w:cs="Arial"/>
          <w:sz w:val="24"/>
          <w:szCs w:val="24"/>
          <w:lang w:eastAsia="ru-RU"/>
        </w:rPr>
        <w:t>Забота ВОС о культурном досуге инвалидов по зрению содействует развитию их творческого потенциала, интегрируя в современное общество, помогает сохранить национальную самобытную культуру народов России, способствует улучшению культурного обслуживания и просвещению инвалидов, содействует развитию личности и стремлению к более высокому художественному уровню творчества.</w:t>
      </w:r>
    </w:p>
    <w:p w:rsidR="00DD3DC6" w:rsidRPr="00DD3DC6" w:rsidRDefault="00DD3DC6" w:rsidP="00DD3DC6">
      <w:pPr>
        <w:spacing w:after="0" w:line="240" w:lineRule="auto"/>
        <w:ind w:firstLine="284"/>
        <w:contextualSpacing/>
        <w:jc w:val="both"/>
        <w:rPr>
          <w:rFonts w:ascii="Arial" w:eastAsia="Times New Roman" w:hAnsi="Arial" w:cs="Arial"/>
          <w:sz w:val="24"/>
          <w:szCs w:val="24"/>
          <w:u w:val="single"/>
          <w:lang w:eastAsia="ru-RU"/>
        </w:rPr>
      </w:pPr>
      <w:r w:rsidRPr="00DD3DC6">
        <w:rPr>
          <w:rFonts w:ascii="Arial" w:eastAsia="Times New Roman" w:hAnsi="Arial" w:cs="Arial"/>
          <w:sz w:val="24"/>
          <w:szCs w:val="24"/>
          <w:u w:val="single"/>
          <w:lang w:eastAsia="ru-RU"/>
        </w:rPr>
        <w:t>Социокультурная реабилитация и абилитация инвалидов, в том числе детей-инвалидов, в Свердловской области (лучшие практики)</w:t>
      </w:r>
    </w:p>
    <w:p w:rsidR="00DD3DC6" w:rsidRPr="00DD3DC6" w:rsidRDefault="00DD3DC6" w:rsidP="00DD3DC6">
      <w:pPr>
        <w:spacing w:after="0" w:line="240" w:lineRule="auto"/>
        <w:contextualSpacing/>
        <w:jc w:val="both"/>
        <w:rPr>
          <w:rFonts w:ascii="Arial" w:eastAsia="Times New Roman" w:hAnsi="Arial" w:cs="Arial"/>
          <w:sz w:val="24"/>
          <w:szCs w:val="24"/>
          <w:lang w:eastAsia="ru-RU"/>
        </w:rPr>
      </w:pPr>
      <w:r w:rsidRPr="00DD3DC6">
        <w:rPr>
          <w:rFonts w:ascii="Arial" w:eastAsia="Times New Roman" w:hAnsi="Arial" w:cs="Arial"/>
          <w:sz w:val="24"/>
          <w:szCs w:val="24"/>
          <w:lang w:eastAsia="ru-RU"/>
        </w:rPr>
        <w:t xml:space="preserve"> </w:t>
      </w:r>
      <w:hyperlink r:id="rId8" w:history="1">
        <w:r w:rsidRPr="00DD3DC6">
          <w:rPr>
            <w:rFonts w:ascii="Arial" w:eastAsia="Calibri" w:hAnsi="Arial" w:cs="Arial"/>
            <w:color w:val="0563C1"/>
            <w:sz w:val="24"/>
            <w:szCs w:val="24"/>
            <w:u w:val="single"/>
          </w:rPr>
          <w:t>30712639c53d2206be42e857992d75a2.pdf (sosbs.ru)</w:t>
        </w:r>
      </w:hyperlink>
    </w:p>
    <w:p w:rsidR="00DD3DC6" w:rsidRPr="00DD3DC6" w:rsidRDefault="00DD3DC6" w:rsidP="00DD3DC6">
      <w:pPr>
        <w:shd w:val="clear" w:color="auto" w:fill="FFFFFF"/>
        <w:spacing w:after="0" w:line="240" w:lineRule="auto"/>
        <w:ind w:firstLine="284"/>
        <w:contextualSpacing/>
        <w:jc w:val="both"/>
        <w:textAlignment w:val="baseline"/>
        <w:rPr>
          <w:rFonts w:ascii="Arial" w:eastAsia="Calibri" w:hAnsi="Arial" w:cs="Arial"/>
          <w:b/>
          <w:spacing w:val="2"/>
          <w:sz w:val="24"/>
          <w:szCs w:val="24"/>
        </w:rPr>
      </w:pPr>
    </w:p>
    <w:p w:rsidR="00DD3DC6" w:rsidRPr="00DD3DC6" w:rsidRDefault="00DD3DC6" w:rsidP="00DD3DC6">
      <w:pPr>
        <w:shd w:val="clear" w:color="auto" w:fill="FFFFFF"/>
        <w:spacing w:after="0" w:line="240" w:lineRule="auto"/>
        <w:ind w:firstLine="284"/>
        <w:contextualSpacing/>
        <w:jc w:val="center"/>
        <w:rPr>
          <w:rFonts w:ascii="Arial" w:eastAsia="Times New Roman" w:hAnsi="Arial" w:cs="Arial"/>
          <w:color w:val="000000"/>
          <w:sz w:val="24"/>
          <w:szCs w:val="24"/>
          <w:lang w:eastAsia="ru-RU"/>
        </w:rPr>
      </w:pPr>
      <w:r w:rsidRPr="00DD3DC6">
        <w:rPr>
          <w:rFonts w:ascii="Arial" w:eastAsia="Calibri" w:hAnsi="Arial" w:cs="Arial"/>
          <w:b/>
          <w:sz w:val="24"/>
          <w:szCs w:val="24"/>
          <w:u w:val="single"/>
        </w:rPr>
        <w:lastRenderedPageBreak/>
        <w:t>Полезные советы для сопровождающего и экскурсовода</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Незрячий держится за руку спутника (или берет его под руку, или придерживается его руки чуть выше локтя), располагаясь при этом на полшага сзади.</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Сопровождая слепого, нельзя делать резких движений, следует заранее предупреждать о препятствиях, слегка приостанавливаясь перед ними.</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При встрече нужно называть себя, говорить с незрячим спокойным голосом, глядя ему в лицо без жестов и мимики, больше используя речь.</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Если идет общая беседа в группе, обращаясь к посетителю, нужно назвать его по имени.</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Важно избегать расплывчатых определений, описаний и рекомендаций.</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Не нужно предлагать незрячему убрать трость при ходьбе с сопровождающим, так как трость помогает ему получать дополнительную информацию.</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Если экскурсовод заметил, что инвалид по зрению нуждается в помощи, следует ему предложить свои услуги и не обижаться в случае отказа от помощи.</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Заканчивая разговор, слепого предупреждают о своем уходе.</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В разговоре правильнее обращаться к самому слепому, а не к сопровождающему.</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Важно учитывать, что техника тактильного показа слепому заключается в том, что его подводят к экспонату и кладут руку, лучше обе руки на предмет, и позволяют спокойно его изучить, давая четкое объяснение тому, что оказывается под пальцами. Не следует водить руку слепого по "осматриваемому" предмету, желательно его не торопить.</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Необходимо, чтобы каждый посетитель в группе получил возможность познакомиться с выставкой, экспонатами. Необязательно стремиться представить слепому всю подборку, лучше дать возможность основательно изучить наиболее характерные или интересные предметы из представленной коллекции.</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Будет правильно в процессе рассказа называть цвета экспонатов, у многих есть остаточное зрение или представление о цвете.</w:t>
      </w:r>
    </w:p>
    <w:p w:rsidR="00DD3DC6" w:rsidRPr="00DD3DC6" w:rsidRDefault="00DD3DC6" w:rsidP="00DD3DC6">
      <w:pPr>
        <w:numPr>
          <w:ilvl w:val="0"/>
          <w:numId w:val="4"/>
        </w:numPr>
        <w:shd w:val="clear" w:color="auto" w:fill="FFFFFF"/>
        <w:tabs>
          <w:tab w:val="left" w:pos="284"/>
        </w:tabs>
        <w:spacing w:after="0" w:line="240" w:lineRule="auto"/>
        <w:contextualSpacing/>
        <w:jc w:val="both"/>
        <w:rPr>
          <w:rFonts w:ascii="Arial" w:eastAsia="Times New Roman" w:hAnsi="Arial" w:cs="Arial"/>
          <w:color w:val="000000"/>
          <w:sz w:val="24"/>
          <w:szCs w:val="24"/>
          <w:lang w:eastAsia="ru-RU"/>
        </w:rPr>
      </w:pPr>
      <w:r w:rsidRPr="00DD3DC6">
        <w:rPr>
          <w:rFonts w:ascii="Arial" w:eastAsia="Times New Roman" w:hAnsi="Arial" w:cs="Arial"/>
          <w:color w:val="000000"/>
          <w:sz w:val="24"/>
          <w:szCs w:val="24"/>
          <w:lang w:eastAsia="ru-RU"/>
        </w:rPr>
        <w:t>Вполне уместно пользоваться глаголом "посмотрите". Не следует подменять его глаголом "пощупайте".</w:t>
      </w:r>
    </w:p>
    <w:p w:rsidR="00DD3DC6" w:rsidRPr="00DD3DC6" w:rsidRDefault="00DD3DC6" w:rsidP="00DD3DC6">
      <w:pPr>
        <w:spacing w:after="0" w:line="256" w:lineRule="auto"/>
        <w:ind w:firstLine="284"/>
        <w:contextualSpacing/>
        <w:jc w:val="center"/>
        <w:rPr>
          <w:rFonts w:ascii="Arial" w:eastAsia="Calibri" w:hAnsi="Arial" w:cs="Arial"/>
          <w:b/>
          <w:sz w:val="24"/>
          <w:szCs w:val="24"/>
          <w:u w:val="single"/>
        </w:rPr>
      </w:pPr>
    </w:p>
    <w:p w:rsidR="00DD3DC6" w:rsidRPr="00DD3DC6" w:rsidRDefault="00DD3DC6" w:rsidP="00DD3DC6">
      <w:pPr>
        <w:spacing w:after="0" w:line="256" w:lineRule="auto"/>
        <w:ind w:firstLine="284"/>
        <w:contextualSpacing/>
        <w:jc w:val="center"/>
        <w:rPr>
          <w:rFonts w:ascii="Arial" w:eastAsia="Calibri" w:hAnsi="Arial" w:cs="Arial"/>
          <w:b/>
          <w:sz w:val="24"/>
          <w:szCs w:val="24"/>
          <w:u w:val="single"/>
        </w:rPr>
      </w:pPr>
      <w:proofErr w:type="gramStart"/>
      <w:r w:rsidRPr="00DD3DC6">
        <w:rPr>
          <w:rFonts w:ascii="Arial" w:eastAsia="Calibri" w:hAnsi="Arial" w:cs="Arial"/>
          <w:b/>
          <w:sz w:val="24"/>
          <w:szCs w:val="24"/>
          <w:u w:val="single"/>
        </w:rPr>
        <w:t xml:space="preserve">Информирование о доступных для ребенка-инвалида видах творческой, в том числе публичной, деятельности (театры для слепых, пение, танцы, </w:t>
      </w:r>
      <w:proofErr w:type="spellStart"/>
      <w:r w:rsidRPr="00DD3DC6">
        <w:rPr>
          <w:rFonts w:ascii="Arial" w:eastAsia="Calibri" w:hAnsi="Arial" w:cs="Arial"/>
          <w:b/>
          <w:sz w:val="24"/>
          <w:szCs w:val="24"/>
          <w:u w:val="single"/>
        </w:rPr>
        <w:t>декламирование</w:t>
      </w:r>
      <w:proofErr w:type="spellEnd"/>
      <w:r w:rsidRPr="00DD3DC6">
        <w:rPr>
          <w:rFonts w:ascii="Arial" w:eastAsia="Calibri" w:hAnsi="Arial" w:cs="Arial"/>
          <w:b/>
          <w:sz w:val="24"/>
          <w:szCs w:val="24"/>
          <w:u w:val="single"/>
        </w:rPr>
        <w:t xml:space="preserve"> стихов и др.</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b/>
          <w:sz w:val="24"/>
          <w:szCs w:val="24"/>
        </w:rPr>
        <w:t>Творческая деятельность</w:t>
      </w:r>
      <w:r w:rsidRPr="00DD3DC6">
        <w:rPr>
          <w:rFonts w:ascii="Arial" w:eastAsia="Calibri"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p>
    <w:p w:rsidR="00DD3DC6" w:rsidRPr="00DD3DC6" w:rsidRDefault="00DD3DC6" w:rsidP="00DD3DC6">
      <w:pPr>
        <w:tabs>
          <w:tab w:val="left" w:pos="142"/>
          <w:tab w:val="left" w:pos="426"/>
        </w:tabs>
        <w:spacing w:after="0" w:line="256" w:lineRule="auto"/>
        <w:ind w:firstLine="284"/>
        <w:contextualSpacing/>
        <w:rPr>
          <w:rFonts w:ascii="Arial" w:eastAsia="Calibri" w:hAnsi="Arial" w:cs="Arial"/>
          <w:b/>
          <w:sz w:val="24"/>
          <w:szCs w:val="24"/>
        </w:rPr>
      </w:pPr>
      <w:r w:rsidRPr="00DD3DC6">
        <w:rPr>
          <w:rFonts w:ascii="Arial" w:eastAsia="Calibri" w:hAnsi="Arial" w:cs="Arial"/>
          <w:b/>
          <w:sz w:val="24"/>
          <w:szCs w:val="24"/>
        </w:rPr>
        <w:t>Виды творческой деятельности: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продуктивная;</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декоративно-прикладная;</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художественно-эстетическая;</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литературное творчество;</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творчество в движении;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общение и лидерство;</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творческое мышление.</w:t>
      </w:r>
    </w:p>
    <w:p w:rsidR="00DD3DC6" w:rsidRPr="00DD3DC6" w:rsidRDefault="00DD3DC6" w:rsidP="00DD3DC6">
      <w:pPr>
        <w:tabs>
          <w:tab w:val="left" w:pos="142"/>
          <w:tab w:val="left" w:pos="426"/>
        </w:tabs>
        <w:spacing w:after="0" w:line="256" w:lineRule="auto"/>
        <w:contextualSpacing/>
        <w:rPr>
          <w:rFonts w:ascii="Arial" w:eastAsia="Calibri" w:hAnsi="Arial" w:cs="Arial"/>
          <w:sz w:val="24"/>
          <w:szCs w:val="24"/>
        </w:rPr>
      </w:pP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lastRenderedPageBreak/>
        <w:t>Информирование о различных видах народного и декоративно-прикладного искусства, которыми может заниматься ребенок-инвалид по месту жительства</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Виды народного искусства:</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Поэтическое:</w:t>
      </w:r>
      <w:r w:rsidRPr="00DD3DC6">
        <w:rPr>
          <w:rFonts w:ascii="Arial" w:eastAsia="Calibri" w:hAnsi="Arial" w:cs="Arial"/>
          <w:sz w:val="24"/>
          <w:szCs w:val="24"/>
        </w:rPr>
        <w:t xml:space="preserve"> сказки, предания, былины, легенды, частушки, заговоры, поговорки, считалки, </w:t>
      </w:r>
      <w:proofErr w:type="spellStart"/>
      <w:r w:rsidRPr="00DD3DC6">
        <w:rPr>
          <w:rFonts w:ascii="Arial" w:eastAsia="Calibri" w:hAnsi="Arial" w:cs="Arial"/>
          <w:sz w:val="24"/>
          <w:szCs w:val="24"/>
        </w:rPr>
        <w:t>пестушки</w:t>
      </w:r>
      <w:proofErr w:type="spellEnd"/>
      <w:r w:rsidRPr="00DD3DC6">
        <w:rPr>
          <w:rFonts w:ascii="Arial" w:eastAsia="Calibri" w:hAnsi="Arial" w:cs="Arial"/>
          <w:sz w:val="24"/>
          <w:szCs w:val="24"/>
        </w:rPr>
        <w:t xml:space="preserve">, прибаутки, </w:t>
      </w:r>
      <w:proofErr w:type="spellStart"/>
      <w:r w:rsidRPr="00DD3DC6">
        <w:rPr>
          <w:rFonts w:ascii="Arial" w:eastAsia="Calibri" w:hAnsi="Arial" w:cs="Arial"/>
          <w:sz w:val="24"/>
          <w:szCs w:val="24"/>
        </w:rPr>
        <w:t>потешки</w:t>
      </w:r>
      <w:proofErr w:type="spellEnd"/>
      <w:r w:rsidRPr="00DD3DC6">
        <w:rPr>
          <w:rFonts w:ascii="Arial" w:eastAsia="Calibri" w:hAnsi="Arial" w:cs="Arial"/>
          <w:sz w:val="24"/>
          <w:szCs w:val="24"/>
        </w:rPr>
        <w:t>.</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Музыкальное</w:t>
      </w:r>
      <w:proofErr w:type="gramEnd"/>
      <w:r w:rsidRPr="00DD3DC6">
        <w:rPr>
          <w:rFonts w:ascii="Arial" w:eastAsia="Calibri" w:hAnsi="Arial" w:cs="Arial"/>
          <w:b/>
          <w:sz w:val="24"/>
          <w:szCs w:val="24"/>
        </w:rPr>
        <w:t>:</w:t>
      </w:r>
      <w:r w:rsidRPr="00DD3DC6">
        <w:rPr>
          <w:rFonts w:ascii="Arial" w:eastAsia="Calibri" w:hAnsi="Arial" w:cs="Arial"/>
          <w:sz w:val="24"/>
          <w:szCs w:val="24"/>
        </w:rPr>
        <w:t xml:space="preserve"> песни, наигрыши, танцевальные мелодии.</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Танцевальное</w:t>
      </w:r>
      <w:proofErr w:type="gramEnd"/>
      <w:r w:rsidRPr="00DD3DC6">
        <w:rPr>
          <w:rFonts w:ascii="Arial" w:eastAsia="Calibri" w:hAnsi="Arial" w:cs="Arial"/>
          <w:sz w:val="24"/>
          <w:szCs w:val="24"/>
        </w:rPr>
        <w:t>: хороводы, народные танцы.</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Театральное</w:t>
      </w:r>
      <w:proofErr w:type="gramEnd"/>
      <w:r w:rsidRPr="00DD3DC6">
        <w:rPr>
          <w:rFonts w:ascii="Arial" w:eastAsia="Calibri" w:hAnsi="Arial" w:cs="Arial"/>
          <w:b/>
          <w:sz w:val="24"/>
          <w:szCs w:val="24"/>
        </w:rPr>
        <w:t>:</w:t>
      </w:r>
      <w:r w:rsidRPr="00DD3DC6">
        <w:rPr>
          <w:rFonts w:ascii="Arial" w:eastAsia="Calibri" w:hAnsi="Arial" w:cs="Arial"/>
          <w:sz w:val="24"/>
          <w:szCs w:val="24"/>
        </w:rPr>
        <w:t xml:space="preserve"> пьесы, драма, театр кукол.</w:t>
      </w:r>
    </w:p>
    <w:p w:rsidR="00DD3DC6" w:rsidRPr="00DD3DC6" w:rsidRDefault="00DD3DC6" w:rsidP="00DD3DC6">
      <w:pPr>
        <w:spacing w:after="0" w:line="256" w:lineRule="auto"/>
        <w:ind w:firstLine="284"/>
        <w:contextualSpacing/>
        <w:jc w:val="both"/>
        <w:rPr>
          <w:rFonts w:ascii="Arial" w:eastAsia="Calibri" w:hAnsi="Arial" w:cs="Arial"/>
          <w:sz w:val="24"/>
          <w:szCs w:val="24"/>
        </w:rPr>
      </w:pPr>
      <w:proofErr w:type="gramStart"/>
      <w:r w:rsidRPr="00DD3DC6">
        <w:rPr>
          <w:rFonts w:ascii="Arial" w:eastAsia="Calibri" w:hAnsi="Arial" w:cs="Arial"/>
          <w:b/>
          <w:sz w:val="24"/>
          <w:szCs w:val="24"/>
        </w:rPr>
        <w:t>Изобразительное и декоративно-прикладное</w:t>
      </w:r>
      <w:r w:rsidRPr="00DD3DC6">
        <w:rPr>
          <w:rFonts w:ascii="Arial" w:eastAsia="Calibri" w:hAnsi="Arial" w:cs="Arial"/>
          <w:sz w:val="24"/>
          <w:szCs w:val="24"/>
        </w:rPr>
        <w:t xml:space="preserve">: прядение, </w:t>
      </w:r>
      <w:proofErr w:type="spellStart"/>
      <w:r w:rsidRPr="00DD3DC6">
        <w:rPr>
          <w:rFonts w:ascii="Arial" w:eastAsia="Calibri" w:hAnsi="Arial" w:cs="Arial"/>
          <w:sz w:val="24"/>
          <w:szCs w:val="24"/>
        </w:rPr>
        <w:t>бисероплетение</w:t>
      </w:r>
      <w:proofErr w:type="spellEnd"/>
      <w:r w:rsidRPr="00DD3DC6">
        <w:rPr>
          <w:rFonts w:ascii="Arial" w:eastAsia="Calibri" w:hAnsi="Arial" w:cs="Arial"/>
          <w:sz w:val="24"/>
          <w:szCs w:val="24"/>
        </w:rPr>
        <w:t>, кружевоплетение, резьба по дереву, вышивание, роспись, ткачество, гравирование и др.</w:t>
      </w:r>
      <w:proofErr w:type="gram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Подробнее: https://obrazovaka.ru/question/vidy-narodnogo-tvorchestva-3-klass-117554</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Виды декоративно-прикладного искусства:</w:t>
      </w:r>
    </w:p>
    <w:p w:rsidR="00DD3DC6" w:rsidRPr="00DD3DC6" w:rsidRDefault="00DD3DC6" w:rsidP="00DD3DC6">
      <w:pPr>
        <w:spacing w:after="0" w:line="256" w:lineRule="auto"/>
        <w:ind w:firstLine="284"/>
        <w:contextualSpacing/>
        <w:jc w:val="both"/>
        <w:rPr>
          <w:rFonts w:ascii="Arial" w:eastAsia="Calibri" w:hAnsi="Arial" w:cs="Arial"/>
          <w:sz w:val="24"/>
          <w:szCs w:val="24"/>
        </w:rPr>
      </w:pPr>
      <w:hyperlink r:id="rId9" w:history="1">
        <w:r w:rsidRPr="00DD3DC6">
          <w:rPr>
            <w:rFonts w:ascii="Arial" w:eastAsia="Calibri" w:hAnsi="Arial" w:cs="Arial"/>
            <w:color w:val="0563C1"/>
            <w:sz w:val="24"/>
            <w:szCs w:val="24"/>
            <w:u w:val="single"/>
          </w:rPr>
          <w:t>https://dic.academic.ru/dic.nsf/ruwiki/94929</w:t>
        </w:r>
      </w:hyperlink>
    </w:p>
    <w:p w:rsidR="00DD3DC6" w:rsidRPr="00DD3DC6" w:rsidRDefault="00DD3DC6" w:rsidP="00DD3DC6">
      <w:pPr>
        <w:spacing w:after="0" w:line="256" w:lineRule="auto"/>
        <w:ind w:firstLine="284"/>
        <w:contextualSpacing/>
        <w:jc w:val="both"/>
        <w:rPr>
          <w:rFonts w:ascii="Arial" w:eastAsia="Calibri" w:hAnsi="Arial" w:cs="Arial"/>
          <w:b/>
          <w:sz w:val="24"/>
          <w:szCs w:val="24"/>
        </w:rPr>
      </w:pP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 xml:space="preserve">Информирование 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p>
    <w:p w:rsidR="00DD3DC6" w:rsidRPr="00DD3DC6" w:rsidRDefault="00DD3DC6" w:rsidP="00DD3DC6">
      <w:p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Перечень учреждений культуры Свердловской области - </w:t>
      </w:r>
      <w:hyperlink r:id="rId10" w:history="1">
        <w:r w:rsidRPr="00DD3DC6">
          <w:rPr>
            <w:rFonts w:ascii="Arial" w:eastAsia="Calibri" w:hAnsi="Arial" w:cs="Arial"/>
            <w:color w:val="0563C1"/>
            <w:sz w:val="24"/>
            <w:szCs w:val="24"/>
            <w:u w:val="single"/>
          </w:rPr>
          <w:t>Учреждения культуры Свердловской области и Урала (uralcult.ru)</w:t>
        </w:r>
      </w:hyperlink>
      <w:r w:rsidRPr="00DD3DC6">
        <w:rPr>
          <w:rFonts w:ascii="Arial" w:eastAsia="Calibri" w:hAnsi="Arial" w:cs="Arial"/>
          <w:sz w:val="24"/>
          <w:szCs w:val="24"/>
        </w:rPr>
        <w:t>.</w:t>
      </w:r>
    </w:p>
    <w:p w:rsidR="00DD3DC6" w:rsidRPr="00DD3DC6" w:rsidRDefault="00DD3DC6" w:rsidP="00DD3DC6">
      <w:pPr>
        <w:spacing w:after="0" w:line="240" w:lineRule="auto"/>
        <w:ind w:firstLine="284"/>
        <w:jc w:val="both"/>
        <w:rPr>
          <w:rFonts w:ascii="Arial" w:eastAsia="Calibri" w:hAnsi="Arial" w:cs="Arial"/>
          <w:sz w:val="24"/>
          <w:szCs w:val="24"/>
        </w:rPr>
      </w:pPr>
      <w:hyperlink r:id="rId11" w:anchor="uchin" w:history="1">
        <w:r w:rsidRPr="00DD3DC6">
          <w:rPr>
            <w:rFonts w:ascii="Arial" w:eastAsia="Calibri" w:hAnsi="Arial" w:cs="Arial"/>
            <w:bCs/>
            <w:sz w:val="24"/>
            <w:szCs w:val="24"/>
          </w:rPr>
          <w:t>Учреждения, в отношении которых Министерство культуры Свердловской области осуществляет функции и полномочия учредителя</w:t>
        </w:r>
      </w:hyperlink>
      <w:r w:rsidRPr="00DD3DC6">
        <w:rPr>
          <w:rFonts w:ascii="Arial" w:eastAsia="Calibri" w:hAnsi="Arial" w:cs="Arial"/>
          <w:sz w:val="24"/>
          <w:szCs w:val="24"/>
        </w:rPr>
        <w:t xml:space="preserve"> - </w:t>
      </w:r>
      <w:hyperlink r:id="rId12" w:anchor="munuch" w:history="1">
        <w:r w:rsidRPr="00DD3DC6">
          <w:rPr>
            <w:rFonts w:ascii="Arial" w:eastAsia="Calibri" w:hAnsi="Arial" w:cs="Arial"/>
            <w:color w:val="0563C1"/>
            <w:sz w:val="24"/>
            <w:szCs w:val="24"/>
            <w:u w:val="single"/>
          </w:rPr>
          <w:t>Министерство культуры Свердловской области - Организации культуры Свердловской области (mkso.ru)</w:t>
        </w:r>
      </w:hyperlink>
      <w:r w:rsidRPr="00DD3DC6">
        <w:rPr>
          <w:rFonts w:ascii="Arial" w:eastAsia="Calibri" w:hAnsi="Arial" w:cs="Arial"/>
          <w:sz w:val="24"/>
          <w:szCs w:val="24"/>
        </w:rPr>
        <w:t>.</w:t>
      </w:r>
    </w:p>
    <w:p w:rsidR="00DD3DC6" w:rsidRPr="00DD3DC6" w:rsidRDefault="00DD3DC6" w:rsidP="00DD3DC6">
      <w:pPr>
        <w:spacing w:after="0" w:line="240" w:lineRule="auto"/>
        <w:ind w:firstLine="284"/>
        <w:jc w:val="both"/>
        <w:rPr>
          <w:rFonts w:ascii="Arial" w:eastAsia="Calibri" w:hAnsi="Arial" w:cs="Arial"/>
          <w:sz w:val="24"/>
          <w:szCs w:val="24"/>
        </w:rPr>
      </w:pPr>
      <w:r w:rsidRPr="00DD3DC6">
        <w:rPr>
          <w:rFonts w:ascii="Arial" w:eastAsia="Calibri" w:hAnsi="Arial" w:cs="Arial"/>
          <w:bCs/>
          <w:sz w:val="24"/>
          <w:szCs w:val="24"/>
        </w:rPr>
        <w:t xml:space="preserve">Муниципальные учреждения культуры в Свердловской области по состоянию на 01.01.2022 года </w:t>
      </w:r>
      <w:r w:rsidRPr="00DD3DC6">
        <w:rPr>
          <w:rFonts w:ascii="Arial" w:eastAsia="Calibri" w:hAnsi="Arial" w:cs="Arial"/>
          <w:color w:val="363636"/>
          <w:sz w:val="24"/>
          <w:szCs w:val="24"/>
          <w:shd w:val="clear" w:color="auto" w:fill="FFFFFF"/>
        </w:rPr>
        <w:t>- (</w:t>
      </w:r>
      <w:hyperlink r:id="rId13" w:tgtFrame="_blank" w:history="1">
        <w:r w:rsidRPr="00DD3DC6">
          <w:rPr>
            <w:rFonts w:ascii="Arial" w:eastAsia="Calibri" w:hAnsi="Arial" w:cs="Arial"/>
            <w:color w:val="096430"/>
            <w:sz w:val="24"/>
            <w:szCs w:val="24"/>
            <w:u w:val="single"/>
            <w:shd w:val="clear" w:color="auto" w:fill="FFFFFF"/>
          </w:rPr>
          <w:t>XLSX</w:t>
        </w:r>
      </w:hyperlink>
      <w:r w:rsidRPr="00DD3DC6">
        <w:rPr>
          <w:rFonts w:ascii="Arial" w:eastAsia="Calibri" w:hAnsi="Arial" w:cs="Arial"/>
          <w:color w:val="363636"/>
          <w:sz w:val="24"/>
          <w:szCs w:val="24"/>
          <w:shd w:val="clear" w:color="auto" w:fill="FFFFFF"/>
        </w:rPr>
        <w:t> 98 КБ)</w:t>
      </w:r>
    </w:p>
    <w:p w:rsidR="00DD3DC6" w:rsidRPr="00DD3DC6" w:rsidRDefault="00DD3DC6" w:rsidP="00DD3DC6">
      <w:pPr>
        <w:spacing w:after="0" w:line="240" w:lineRule="auto"/>
        <w:ind w:firstLine="284"/>
        <w:contextualSpacing/>
        <w:jc w:val="both"/>
        <w:rPr>
          <w:rFonts w:ascii="Arial" w:eastAsia="Calibri" w:hAnsi="Arial" w:cs="Arial"/>
          <w:sz w:val="24"/>
          <w:szCs w:val="24"/>
        </w:rPr>
      </w:pPr>
    </w:p>
    <w:p w:rsidR="00DD3DC6" w:rsidRPr="00DD3DC6" w:rsidRDefault="00DD3DC6" w:rsidP="00DD3DC6">
      <w:pPr>
        <w:spacing w:after="0" w:line="240"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Виды деятельности учреждений культуры:</w:t>
      </w:r>
    </w:p>
    <w:p w:rsidR="00DD3DC6" w:rsidRPr="00DD3DC6" w:rsidRDefault="00DD3DC6" w:rsidP="00DD3DC6">
      <w:p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 осуществляющие образовательную деятельность (</w:t>
      </w:r>
      <w:r w:rsidRPr="00DD3DC6">
        <w:rPr>
          <w:rFonts w:ascii="Arial" w:eastAsia="Calibri" w:hAnsi="Arial" w:cs="Arial"/>
          <w:b/>
          <w:sz w:val="24"/>
          <w:szCs w:val="24"/>
        </w:rPr>
        <w:t>*детские школы искусств,</w:t>
      </w:r>
      <w:r w:rsidRPr="00DD3DC6">
        <w:rPr>
          <w:rFonts w:ascii="Arial" w:eastAsia="Calibri" w:hAnsi="Arial" w:cs="Arial"/>
          <w:sz w:val="24"/>
          <w:szCs w:val="24"/>
        </w:rPr>
        <w:t xml:space="preserve"> художественные, музыкальные, хореографические, театральные, культурно-просветительские и другие средние специальные учебные заведения</w:t>
      </w:r>
      <w:r w:rsidRPr="00DD3DC6">
        <w:rPr>
          <w:rFonts w:ascii="Arial" w:eastAsia="Calibri" w:hAnsi="Arial" w:cs="Arial"/>
          <w:b/>
          <w:sz w:val="24"/>
          <w:szCs w:val="24"/>
        </w:rPr>
        <w:t xml:space="preserve"> </w:t>
      </w:r>
      <w:r w:rsidRPr="00DD3DC6">
        <w:rPr>
          <w:rFonts w:ascii="Arial" w:eastAsia="Calibri" w:hAnsi="Arial" w:cs="Arial"/>
          <w:sz w:val="24"/>
          <w:szCs w:val="24"/>
        </w:rPr>
        <w:t>и др.);</w:t>
      </w:r>
    </w:p>
    <w:p w:rsidR="00DD3DC6" w:rsidRPr="00DD3DC6" w:rsidRDefault="00DD3DC6" w:rsidP="00DD3DC6">
      <w:p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 осуществляющие выставочную и культурно-досуговую деятельность (музеи, музеи-заповедники, парки культуры, городские сады и др.);</w:t>
      </w:r>
    </w:p>
    <w:p w:rsidR="00DD3DC6" w:rsidRPr="00DD3DC6" w:rsidRDefault="00DD3DC6" w:rsidP="00DD3DC6">
      <w:pPr>
        <w:spacing w:after="0" w:line="240"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 </w:t>
      </w:r>
      <w:proofErr w:type="gramStart"/>
      <w:r w:rsidRPr="00DD3DC6">
        <w:rPr>
          <w:rFonts w:ascii="Arial" w:eastAsia="Calibri" w:hAnsi="Arial" w:cs="Arial"/>
          <w:sz w:val="24"/>
          <w:szCs w:val="24"/>
        </w:rPr>
        <w:t>осуществляющие</w:t>
      </w:r>
      <w:proofErr w:type="gramEnd"/>
      <w:r w:rsidRPr="00DD3DC6">
        <w:rPr>
          <w:rFonts w:ascii="Arial" w:eastAsia="Calibri" w:hAnsi="Arial" w:cs="Arial"/>
          <w:sz w:val="24"/>
          <w:szCs w:val="24"/>
        </w:rPr>
        <w:t xml:space="preserve"> библиотечную деятельность;</w:t>
      </w:r>
    </w:p>
    <w:p w:rsidR="00DD3DC6" w:rsidRPr="00DD3DC6" w:rsidRDefault="00DD3DC6" w:rsidP="00DD3DC6">
      <w:pPr>
        <w:spacing w:after="0" w:line="240" w:lineRule="auto"/>
        <w:ind w:firstLine="284"/>
        <w:contextualSpacing/>
        <w:jc w:val="both"/>
        <w:rPr>
          <w:rFonts w:ascii="Arial" w:eastAsia="Calibri" w:hAnsi="Arial" w:cs="Arial"/>
          <w:b/>
          <w:sz w:val="24"/>
          <w:szCs w:val="24"/>
        </w:rPr>
      </w:pPr>
      <w:r w:rsidRPr="00DD3DC6">
        <w:rPr>
          <w:rFonts w:ascii="Arial" w:eastAsia="Calibri" w:hAnsi="Arial" w:cs="Arial"/>
          <w:sz w:val="24"/>
          <w:szCs w:val="24"/>
        </w:rPr>
        <w:t>- осуществляющие организацию исполнительских искусств, а также публичную демонстрацию фильмов (театры, филармонии, цирки и др.).</w:t>
      </w:r>
    </w:p>
    <w:p w:rsidR="00DD3DC6" w:rsidRPr="00DD3DC6" w:rsidRDefault="00DD3DC6" w:rsidP="00DD3DC6">
      <w:pPr>
        <w:spacing w:after="0" w:line="256" w:lineRule="auto"/>
        <w:ind w:firstLine="284"/>
        <w:contextualSpacing/>
        <w:jc w:val="both"/>
        <w:rPr>
          <w:rFonts w:ascii="Arial" w:eastAsia="Calibri" w:hAnsi="Arial" w:cs="Arial"/>
          <w:b/>
          <w:sz w:val="24"/>
          <w:szCs w:val="24"/>
        </w:rPr>
      </w:pP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b/>
          <w:sz w:val="24"/>
          <w:szCs w:val="24"/>
        </w:rPr>
        <w:t>Типы учреждений культуры</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*Дворцы культуры</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w:t>
      </w:r>
      <w:r w:rsidRPr="00DD3DC6">
        <w:rPr>
          <w:rFonts w:ascii="Arial" w:eastAsia="Calibri" w:hAnsi="Arial" w:cs="Arial"/>
          <w:sz w:val="24"/>
          <w:szCs w:val="24"/>
        </w:rPr>
        <w:lastRenderedPageBreak/>
        <w:t>культурных мероприятий на основании муниципального заказа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*Дома культуры</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4 п. 1.4 Приказа Минкультуры N 906);</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*Дома народного творчества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5 п. 1.4 Приказа Минкультуры N 906);</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*Музеи</w:t>
      </w:r>
    </w:p>
    <w:p w:rsidR="00DD3DC6" w:rsidRPr="00DD3DC6" w:rsidRDefault="00DD3DC6" w:rsidP="00DD3DC6">
      <w:pPr>
        <w:spacing w:after="0" w:line="256" w:lineRule="auto"/>
        <w:contextualSpacing/>
        <w:jc w:val="both"/>
        <w:rPr>
          <w:rFonts w:ascii="Arial" w:eastAsia="Calibri" w:hAnsi="Arial" w:cs="Arial"/>
          <w:sz w:val="24"/>
          <w:szCs w:val="24"/>
        </w:rPr>
      </w:pPr>
      <w:proofErr w:type="gramStart"/>
      <w:r w:rsidRPr="00DD3DC6">
        <w:rPr>
          <w:rFonts w:ascii="Arial" w:eastAsia="Calibri" w:hAnsi="Arial" w:cs="Arial"/>
          <w:sz w:val="24"/>
          <w:szCs w:val="24"/>
        </w:rPr>
        <w:t>некоммерческие учреждения культуры, созданные собственником для хранения, изучения и публичного представления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6 ст. 3 Федерального закона от 26.05.1996 N 54-ФЗ "О Музейном фонде Российской Федерации</w:t>
      </w:r>
      <w:proofErr w:type="gramEnd"/>
      <w:r w:rsidRPr="00DD3DC6">
        <w:rPr>
          <w:rFonts w:ascii="Arial" w:eastAsia="Calibri" w:hAnsi="Arial" w:cs="Arial"/>
          <w:sz w:val="24"/>
          <w:szCs w:val="24"/>
        </w:rPr>
        <w:t xml:space="preserve"> и </w:t>
      </w:r>
      <w:proofErr w:type="gramStart"/>
      <w:r w:rsidRPr="00DD3DC6">
        <w:rPr>
          <w:rFonts w:ascii="Arial" w:eastAsia="Calibri" w:hAnsi="Arial" w:cs="Arial"/>
          <w:sz w:val="24"/>
          <w:szCs w:val="24"/>
        </w:rPr>
        <w:t>музеях</w:t>
      </w:r>
      <w:proofErr w:type="gramEnd"/>
      <w:r w:rsidRPr="00DD3DC6">
        <w:rPr>
          <w:rFonts w:ascii="Arial" w:eastAsia="Calibri" w:hAnsi="Arial" w:cs="Arial"/>
          <w:sz w:val="24"/>
          <w:szCs w:val="24"/>
        </w:rPr>
        <w:t xml:space="preserve"> в Российской Федерации" (далее - Федеральный закон о музейном фонде);</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Музеи-заповедники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*Библиотеки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2 ст. 1 Федерального закона от 29.12.1994 N 78-ФЗ "О библиотечном деле");</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*Центры ремесел</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некоммерческие организации, создаваемые по территориальному или отраслевому принципу с целью содействия ремесленникам в осуществлении </w:t>
      </w:r>
      <w:r w:rsidRPr="00DD3DC6">
        <w:rPr>
          <w:rFonts w:ascii="Arial" w:eastAsia="Calibri" w:hAnsi="Arial" w:cs="Arial"/>
          <w:sz w:val="24"/>
          <w:szCs w:val="24"/>
        </w:rPr>
        <w:lastRenderedPageBreak/>
        <w:t xml:space="preserve">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 с реально сложившимися потребностями </w:t>
      </w:r>
      <w:proofErr w:type="gramStart"/>
      <w:r w:rsidRPr="00DD3DC6">
        <w:rPr>
          <w:rFonts w:ascii="Arial" w:eastAsia="Calibri" w:hAnsi="Arial" w:cs="Arial"/>
          <w:sz w:val="24"/>
          <w:szCs w:val="24"/>
        </w:rPr>
        <w:t>ремесленничества</w:t>
      </w:r>
      <w:proofErr w:type="gramEnd"/>
      <w:r w:rsidRPr="00DD3DC6">
        <w:rPr>
          <w:rFonts w:ascii="Arial" w:eastAsia="Calibri" w:hAnsi="Arial" w:cs="Arial"/>
          <w:sz w:val="24"/>
          <w:szCs w:val="24"/>
        </w:rPr>
        <w:t xml:space="preserve">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Передвижные многофункциональные культурные центры</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w:t>
      </w:r>
      <w:proofErr w:type="gramStart"/>
      <w:r w:rsidRPr="00DD3DC6">
        <w:rPr>
          <w:rFonts w:ascii="Arial" w:eastAsia="Calibri" w:hAnsi="Arial" w:cs="Arial"/>
          <w:sz w:val="24"/>
          <w:szCs w:val="24"/>
        </w:rPr>
        <w:t>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proofErr w:type="spellStart"/>
      <w:r w:rsidRPr="00DD3DC6">
        <w:rPr>
          <w:rFonts w:ascii="Arial" w:eastAsia="Calibri" w:hAnsi="Arial" w:cs="Arial"/>
          <w:sz w:val="24"/>
          <w:szCs w:val="24"/>
        </w:rPr>
        <w:t>абз</w:t>
      </w:r>
      <w:proofErr w:type="spellEnd"/>
      <w:r w:rsidRPr="00DD3DC6">
        <w:rPr>
          <w:rFonts w:ascii="Arial" w:eastAsia="Calibri" w:hAnsi="Arial" w:cs="Arial"/>
          <w:sz w:val="24"/>
          <w:szCs w:val="24"/>
        </w:rPr>
        <w:t>. 1 разд. VIII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proofErr w:type="gramEnd"/>
    </w:p>
    <w:p w:rsidR="00DD3DC6" w:rsidRPr="00DD3DC6" w:rsidRDefault="00DD3DC6" w:rsidP="00DD3DC6">
      <w:pPr>
        <w:spacing w:after="0" w:line="256" w:lineRule="auto"/>
        <w:contextualSpacing/>
        <w:jc w:val="both"/>
        <w:rPr>
          <w:rFonts w:ascii="Arial" w:eastAsia="Calibri" w:hAnsi="Arial" w:cs="Arial"/>
          <w:i/>
          <w:sz w:val="24"/>
          <w:szCs w:val="24"/>
        </w:rPr>
      </w:pPr>
      <w:r w:rsidRPr="00DD3DC6">
        <w:rPr>
          <w:rFonts w:ascii="Arial" w:eastAsia="Calibri" w:hAnsi="Arial" w:cs="Arial"/>
          <w:i/>
          <w:sz w:val="24"/>
          <w:szCs w:val="24"/>
        </w:rPr>
        <w:t xml:space="preserve">Примечание: * отмечены организации, предоставляющие услуги </w:t>
      </w:r>
      <w:proofErr w:type="spellStart"/>
      <w:r w:rsidRPr="00DD3DC6">
        <w:rPr>
          <w:rFonts w:ascii="Arial" w:eastAsia="Calibri" w:hAnsi="Arial" w:cs="Arial"/>
          <w:i/>
          <w:sz w:val="24"/>
          <w:szCs w:val="24"/>
        </w:rPr>
        <w:t>СКРиАИ</w:t>
      </w:r>
      <w:proofErr w:type="spellEnd"/>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Виды учреждений дополнительного образования: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Выделяют следующие виды учреждения дополнительного образования:</w:t>
      </w:r>
      <w:r w:rsidRPr="00DD3DC6">
        <w:rPr>
          <w:rFonts w:ascii="Arial" w:eastAsia="Calibri"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*Центр,</w:t>
      </w:r>
      <w:r w:rsidRPr="00DD3DC6">
        <w:rPr>
          <w:rFonts w:ascii="Arial" w:eastAsia="Calibri" w:hAnsi="Arial" w:cs="Arial"/>
          <w:sz w:val="24"/>
          <w:szCs w:val="24"/>
        </w:rPr>
        <w:t xml:space="preserve"> как учреждение дополнительного образования,– многопрофильное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образовательную среду социокультурного и профессионального самоопределения, самореализации личности.</w:t>
      </w:r>
    </w:p>
    <w:p w:rsidR="00DD3DC6" w:rsidRPr="00DD3DC6" w:rsidRDefault="00DD3DC6" w:rsidP="00DD3DC6">
      <w:pPr>
        <w:spacing w:after="0" w:line="256" w:lineRule="auto"/>
        <w:contextualSpacing/>
        <w:rPr>
          <w:rFonts w:ascii="Arial" w:eastAsia="Calibri" w:hAnsi="Arial" w:cs="Arial"/>
          <w:b/>
          <w:sz w:val="24"/>
          <w:szCs w:val="24"/>
        </w:rPr>
      </w:pPr>
      <w:r w:rsidRPr="00DD3DC6">
        <w:rPr>
          <w:rFonts w:ascii="Arial" w:eastAsia="Calibri" w:hAnsi="Arial" w:cs="Arial"/>
          <w:b/>
          <w:sz w:val="24"/>
          <w:szCs w:val="24"/>
        </w:rPr>
        <w:t>Выделяют следующие виды Центров: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дополнительного образования детей;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развития творчества детей и юношества;</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творческого развития и гуманитарного образования;</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детско-юношеский, детского творчества; детский центр (подростковый);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внешкольной работы;</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Детский экологический центр (оздоровительно-экологический, эколого-биологический);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детского и юношеского туризма и экскурсий (юных туристов);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детского (юношеского) технического творчества (научно-технического творчества, юных техников);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детский морской;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детский (юношеский) эстетического воспитания детей (культуры, искусств или по видам искусств);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Центр детский оздоровительно-образовательный (профильный).</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*Школа в системе дополнительного образования детей</w:t>
      </w:r>
      <w:r w:rsidRPr="00DD3DC6">
        <w:rPr>
          <w:rFonts w:ascii="Arial" w:eastAsia="Calibri" w:hAnsi="Arial" w:cs="Arial"/>
          <w:sz w:val="24"/>
          <w:szCs w:val="24"/>
        </w:rPr>
        <w:t xml:space="preserve"> – это система взаимосвязанных, преемственных программ одного профиля, позволяющих </w:t>
      </w:r>
      <w:proofErr w:type="gramStart"/>
      <w:r w:rsidRPr="00DD3DC6">
        <w:rPr>
          <w:rFonts w:ascii="Arial" w:eastAsia="Calibri" w:hAnsi="Arial" w:cs="Arial"/>
          <w:sz w:val="24"/>
          <w:szCs w:val="24"/>
        </w:rPr>
        <w:t>обучающимся</w:t>
      </w:r>
      <w:proofErr w:type="gramEnd"/>
      <w:r w:rsidRPr="00DD3DC6">
        <w:rPr>
          <w:rFonts w:ascii="Arial" w:eastAsia="Calibri" w:hAnsi="Arial" w:cs="Arial"/>
          <w:sz w:val="24"/>
          <w:szCs w:val="24"/>
        </w:rPr>
        <w:t xml:space="preserve"> освоить (самостоятельно выбрать) тот или иной уровень </w:t>
      </w:r>
      <w:r w:rsidRPr="00DD3DC6">
        <w:rPr>
          <w:rFonts w:ascii="Arial" w:eastAsia="Calibri" w:hAnsi="Arial" w:cs="Arial"/>
          <w:sz w:val="24"/>
          <w:szCs w:val="24"/>
        </w:rPr>
        <w:lastRenderedPageBreak/>
        <w:t xml:space="preserve">образования. Как правило, такие школы решают комплексные и </w:t>
      </w:r>
      <w:proofErr w:type="spellStart"/>
      <w:r w:rsidRPr="00DD3DC6">
        <w:rPr>
          <w:rFonts w:ascii="Arial" w:eastAsia="Calibri" w:hAnsi="Arial" w:cs="Arial"/>
          <w:sz w:val="24"/>
          <w:szCs w:val="24"/>
        </w:rPr>
        <w:t>разноуровневые</w:t>
      </w:r>
      <w:proofErr w:type="spellEnd"/>
      <w:r w:rsidRPr="00DD3DC6">
        <w:rPr>
          <w:rFonts w:ascii="Arial" w:eastAsia="Calibri" w:hAnsi="Arial" w:cs="Arial"/>
          <w:sz w:val="24"/>
          <w:szCs w:val="24"/>
        </w:rPr>
        <w:t xml:space="preserve"> задачи поэтапной </w:t>
      </w:r>
      <w:proofErr w:type="spellStart"/>
      <w:r w:rsidRPr="00DD3DC6">
        <w:rPr>
          <w:rFonts w:ascii="Arial" w:eastAsia="Calibri" w:hAnsi="Arial" w:cs="Arial"/>
          <w:sz w:val="24"/>
          <w:szCs w:val="24"/>
        </w:rPr>
        <w:t>допрофессиональной</w:t>
      </w:r>
      <w:proofErr w:type="spellEnd"/>
      <w:r w:rsidRPr="00DD3DC6">
        <w:rPr>
          <w:rFonts w:ascii="Arial" w:eastAsia="Calibri" w:hAnsi="Arial" w:cs="Arial"/>
          <w:sz w:val="24"/>
          <w:szCs w:val="24"/>
        </w:rPr>
        <w:t xml:space="preserve"> или начальной профессиональной подготовки. </w:t>
      </w:r>
      <w:proofErr w:type="gramStart"/>
      <w:r w:rsidRPr="00DD3DC6">
        <w:rPr>
          <w:rFonts w:ascii="Arial" w:eastAsia="Calibri" w:hAnsi="Arial" w:cs="Arial"/>
          <w:sz w:val="24"/>
          <w:szCs w:val="24"/>
        </w:rPr>
        <w:t>Школы отличает наличие примерных образовательных программ, ориентированных на базовые знания, навыки, умения, учебный план, учитывающий пожелания детей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proofErr w:type="gramEnd"/>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Школа представляет собой такой вид образовательного учреждения, программы которого могут различаться по следующим основаниям:</w:t>
      </w:r>
    </w:p>
    <w:p w:rsidR="00DD3DC6" w:rsidRPr="00DD3DC6" w:rsidRDefault="00DD3DC6" w:rsidP="00DD3DC6">
      <w:pPr>
        <w:numPr>
          <w:ilvl w:val="0"/>
          <w:numId w:val="6"/>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уровню (</w:t>
      </w:r>
      <w:proofErr w:type="gramStart"/>
      <w:r w:rsidRPr="00DD3DC6">
        <w:rPr>
          <w:rFonts w:ascii="Arial" w:eastAsia="Calibri" w:hAnsi="Arial" w:cs="Arial"/>
          <w:sz w:val="24"/>
          <w:szCs w:val="24"/>
        </w:rPr>
        <w:t>коррекционные</w:t>
      </w:r>
      <w:proofErr w:type="gramEnd"/>
      <w:r w:rsidRPr="00DD3DC6">
        <w:rPr>
          <w:rFonts w:ascii="Arial" w:eastAsia="Calibri" w:hAnsi="Arial" w:cs="Arial"/>
          <w:sz w:val="24"/>
          <w:szCs w:val="24"/>
        </w:rPr>
        <w:t>, базовые, продвинутые);</w:t>
      </w:r>
    </w:p>
    <w:p w:rsidR="00DD3DC6" w:rsidRPr="00DD3DC6" w:rsidRDefault="00DD3DC6" w:rsidP="00DD3DC6">
      <w:pPr>
        <w:numPr>
          <w:ilvl w:val="0"/>
          <w:numId w:val="6"/>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ступеням обучения (начальное, основное, профессиональное);</w:t>
      </w:r>
    </w:p>
    <w:p w:rsidR="00DD3DC6" w:rsidRPr="00DD3DC6" w:rsidRDefault="00DD3DC6" w:rsidP="00DD3DC6">
      <w:pPr>
        <w:numPr>
          <w:ilvl w:val="0"/>
          <w:numId w:val="6"/>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профилю (</w:t>
      </w:r>
      <w:proofErr w:type="gramStart"/>
      <w:r w:rsidRPr="00DD3DC6">
        <w:rPr>
          <w:rFonts w:ascii="Arial" w:eastAsia="Calibri" w:hAnsi="Arial" w:cs="Arial"/>
          <w:sz w:val="24"/>
          <w:szCs w:val="24"/>
        </w:rPr>
        <w:t>физико-математический</w:t>
      </w:r>
      <w:proofErr w:type="gramEnd"/>
      <w:r w:rsidRPr="00DD3DC6">
        <w:rPr>
          <w:rFonts w:ascii="Arial" w:eastAsia="Calibri" w:hAnsi="Arial" w:cs="Arial"/>
          <w:sz w:val="24"/>
          <w:szCs w:val="24"/>
        </w:rPr>
        <w:t>, биолого-химический, гуманитарный и т.д.).</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Выделяют следующие виды школ:</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школа по различным областям науки и техники,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по различным видам искусств,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proofErr w:type="gramStart"/>
      <w:r w:rsidRPr="00DD3DC6">
        <w:rPr>
          <w:rFonts w:ascii="Arial" w:eastAsia="Calibri" w:hAnsi="Arial" w:cs="Arial"/>
          <w:sz w:val="24"/>
          <w:szCs w:val="24"/>
        </w:rPr>
        <w:t>детско-юношеская</w:t>
      </w:r>
      <w:proofErr w:type="gramEnd"/>
      <w:r w:rsidRPr="00DD3DC6">
        <w:rPr>
          <w:rFonts w:ascii="Arial" w:eastAsia="Calibri" w:hAnsi="Arial" w:cs="Arial"/>
          <w:sz w:val="24"/>
          <w:szCs w:val="24"/>
        </w:rPr>
        <w:t xml:space="preserve"> спортивная (спортивно-техническая, в </w:t>
      </w:r>
      <w:proofErr w:type="spellStart"/>
      <w:r w:rsidRPr="00DD3DC6">
        <w:rPr>
          <w:rFonts w:ascii="Arial" w:eastAsia="Calibri" w:hAnsi="Arial" w:cs="Arial"/>
          <w:sz w:val="24"/>
          <w:szCs w:val="24"/>
        </w:rPr>
        <w:t>т.ч</w:t>
      </w:r>
      <w:proofErr w:type="spellEnd"/>
      <w:r w:rsidRPr="00DD3DC6">
        <w:rPr>
          <w:rFonts w:ascii="Arial" w:eastAsia="Calibri" w:hAnsi="Arial" w:cs="Arial"/>
          <w:sz w:val="24"/>
          <w:szCs w:val="24"/>
        </w:rPr>
        <w:t>. олимпийского резерва).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 представлена совместными достижениями и традициями, особыми атрибутами и символами, наличием преемственности между ступенями обучения и поколениями педагогов и учащихся. У школ есть свой менталитет, закрепленный культурой, особым стилем жизнедеятельности.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*Дворец (Дом)</w:t>
      </w:r>
      <w:r w:rsidRPr="00DD3DC6">
        <w:rPr>
          <w:rFonts w:ascii="Arial" w:eastAsia="Calibri" w:hAnsi="Arial" w:cs="Arial"/>
          <w:sz w:val="24"/>
          <w:szCs w:val="24"/>
        </w:rPr>
        <w:t xml:space="preserve"> – самодостаточное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Выделяют следующие виды Дворцов: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детского (юношеского) творчества, творчества детей и молодежи;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учащейся молодежи,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пионеров и школьников,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юных натуралистов,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спорта для детей и юношества,</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художественного творчества (воспитания) детей,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Дворец (Дом) детский культуры искусств.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Видами Домов могут быть:</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детского творчества;</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детства и юношества, учащейся молодежи;</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пионеров и школьников;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юных натуралистов;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детского (юношеского) технического творчества (юных техников);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детского и юношеского туризма и экскурсий (юных туристов);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Дом художественного творчества (воспитания) детей;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Детский дом культуры (искусств).</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lastRenderedPageBreak/>
        <w:t>*Клуб</w:t>
      </w:r>
      <w:r w:rsidRPr="00DD3DC6">
        <w:rPr>
          <w:rFonts w:ascii="Arial" w:eastAsia="Calibri"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Типология клубов еще полностью не разработана, но </w:t>
      </w:r>
      <w:r w:rsidRPr="00DD3DC6">
        <w:rPr>
          <w:rFonts w:ascii="Arial" w:eastAsia="Calibri" w:hAnsi="Arial" w:cs="Arial"/>
          <w:b/>
          <w:sz w:val="24"/>
          <w:szCs w:val="24"/>
        </w:rPr>
        <w:t>различают клубы</w:t>
      </w:r>
      <w:r w:rsidRPr="00DD3DC6">
        <w:rPr>
          <w:rFonts w:ascii="Arial" w:eastAsia="Calibri" w:hAnsi="Arial" w:cs="Arial"/>
          <w:sz w:val="24"/>
          <w:szCs w:val="24"/>
        </w:rPr>
        <w:t xml:space="preserve"> </w:t>
      </w:r>
      <w:proofErr w:type="gramStart"/>
      <w:r w:rsidRPr="00DD3DC6">
        <w:rPr>
          <w:rFonts w:ascii="Arial" w:eastAsia="Calibri" w:hAnsi="Arial" w:cs="Arial"/>
          <w:sz w:val="24"/>
          <w:szCs w:val="24"/>
        </w:rPr>
        <w:t>по</w:t>
      </w:r>
      <w:proofErr w:type="gramEnd"/>
      <w:r w:rsidRPr="00DD3DC6">
        <w:rPr>
          <w:rFonts w:ascii="Arial" w:eastAsia="Calibri" w:hAnsi="Arial" w:cs="Arial"/>
          <w:sz w:val="24"/>
          <w:szCs w:val="24"/>
        </w:rPr>
        <w:t xml:space="preserve"> </w:t>
      </w:r>
    </w:p>
    <w:p w:rsidR="00DD3DC6" w:rsidRPr="00DD3DC6" w:rsidRDefault="00DD3DC6" w:rsidP="00DD3DC6">
      <w:pPr>
        <w:numPr>
          <w:ilvl w:val="0"/>
          <w:numId w:val="7"/>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масштабам деятельности (многопрофильные и однопрофильные); </w:t>
      </w:r>
    </w:p>
    <w:p w:rsidR="00DD3DC6" w:rsidRPr="00DD3DC6" w:rsidRDefault="00DD3DC6" w:rsidP="00DD3DC6">
      <w:pPr>
        <w:numPr>
          <w:ilvl w:val="0"/>
          <w:numId w:val="7"/>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по преобладающим видам деятельности (учебные, дискуссионные, творческие и др.); </w:t>
      </w:r>
    </w:p>
    <w:p w:rsidR="00DD3DC6" w:rsidRPr="00DD3DC6" w:rsidRDefault="00DD3DC6" w:rsidP="00DD3DC6">
      <w:pPr>
        <w:numPr>
          <w:ilvl w:val="0"/>
          <w:numId w:val="7"/>
        </w:num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по степени организованности (официальные и неформальные).</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Виды клубов:</w:t>
      </w:r>
      <w:r w:rsidRPr="00DD3DC6">
        <w:rPr>
          <w:rFonts w:ascii="Arial" w:eastAsia="Calibri" w:hAnsi="Arial" w:cs="Arial"/>
          <w:sz w:val="24"/>
          <w:szCs w:val="24"/>
        </w:rPr>
        <w:t xml:space="preserve"> </w:t>
      </w:r>
      <w:proofErr w:type="gramStart"/>
      <w:r w:rsidRPr="00DD3DC6">
        <w:rPr>
          <w:rFonts w:ascii="Arial" w:eastAsia="Calibri" w:hAnsi="Arial" w:cs="Arial"/>
          <w:sz w:val="24"/>
          <w:szCs w:val="24"/>
        </w:rPr>
        <w:t>Клуб юных моряков, речников, авиаторов, космонавтов, парашютистов, десантников, пограничников, радистов, пожарных, автомобилистов,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proofErr w:type="gramEnd"/>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*Станция</w:t>
      </w:r>
      <w:r w:rsidRPr="00DD3DC6">
        <w:rPr>
          <w:rFonts w:ascii="Arial" w:eastAsia="Calibri" w:hAnsi="Arial" w:cs="Arial"/>
          <w:sz w:val="24"/>
          <w:szCs w:val="24"/>
        </w:rPr>
        <w:t xml:space="preserve"> – профильное учреждение дополнительного образования, специально оборудованное для </w:t>
      </w:r>
      <w:proofErr w:type="gramStart"/>
      <w:r w:rsidRPr="00DD3DC6">
        <w:rPr>
          <w:rFonts w:ascii="Arial" w:eastAsia="Calibri" w:hAnsi="Arial" w:cs="Arial"/>
          <w:sz w:val="24"/>
          <w:szCs w:val="24"/>
        </w:rPr>
        <w:t>обучения по</w:t>
      </w:r>
      <w:proofErr w:type="gramEnd"/>
      <w:r w:rsidRPr="00DD3DC6">
        <w:rPr>
          <w:rFonts w:ascii="Arial" w:eastAsia="Calibri" w:hAnsi="Arial" w:cs="Arial"/>
          <w:sz w:val="24"/>
          <w:szCs w:val="24"/>
        </w:rPr>
        <w:t xml:space="preserve">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Виды станций:</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Станция юных натуралистов;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Станция детского (юношеского) технического творчества (научно-технического, юных техников);</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Станция детская экологическая (эколого-биологическая);</w:t>
      </w:r>
    </w:p>
    <w:p w:rsidR="00DD3DC6" w:rsidRPr="00DD3DC6" w:rsidRDefault="00DD3DC6" w:rsidP="00DD3DC6">
      <w:pPr>
        <w:numPr>
          <w:ilvl w:val="0"/>
          <w:numId w:val="5"/>
        </w:numPr>
        <w:tabs>
          <w:tab w:val="left" w:pos="142"/>
          <w:tab w:val="left" w:pos="426"/>
        </w:tabs>
        <w:spacing w:after="0" w:line="240" w:lineRule="auto"/>
        <w:ind w:firstLine="141"/>
        <w:contextualSpacing/>
        <w:jc w:val="both"/>
        <w:rPr>
          <w:rFonts w:ascii="Arial" w:eastAsia="Calibri" w:hAnsi="Arial" w:cs="Arial"/>
          <w:sz w:val="24"/>
          <w:szCs w:val="24"/>
        </w:rPr>
      </w:pPr>
      <w:r w:rsidRPr="00DD3DC6">
        <w:rPr>
          <w:rFonts w:ascii="Arial" w:eastAsia="Calibri" w:hAnsi="Arial" w:cs="Arial"/>
          <w:sz w:val="24"/>
          <w:szCs w:val="24"/>
        </w:rPr>
        <w:t>Станция детского и юношеского туризма и экскурсий (юных туристов).</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Детский парк</w:t>
      </w:r>
      <w:r w:rsidRPr="00DD3DC6">
        <w:rPr>
          <w:rFonts w:ascii="Arial" w:eastAsia="Calibri"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p>
    <w:p w:rsidR="00DD3DC6" w:rsidRPr="00DD3DC6" w:rsidRDefault="00DD3DC6" w:rsidP="00DD3DC6">
      <w:pPr>
        <w:spacing w:after="0" w:line="256" w:lineRule="auto"/>
        <w:contextualSpacing/>
        <w:jc w:val="center"/>
        <w:rPr>
          <w:rFonts w:ascii="Arial" w:eastAsia="Calibri" w:hAnsi="Arial" w:cs="Arial"/>
          <w:i/>
          <w:sz w:val="24"/>
          <w:szCs w:val="24"/>
        </w:rPr>
      </w:pPr>
      <w:r w:rsidRPr="00DD3DC6">
        <w:rPr>
          <w:rFonts w:ascii="Arial" w:eastAsia="Calibri" w:hAnsi="Arial" w:cs="Arial"/>
          <w:i/>
          <w:sz w:val="24"/>
          <w:szCs w:val="24"/>
        </w:rPr>
        <w:t xml:space="preserve">Примечание: * отмечены организации, предоставляющие услуги </w:t>
      </w:r>
      <w:proofErr w:type="spellStart"/>
      <w:r w:rsidRPr="00DD3DC6">
        <w:rPr>
          <w:rFonts w:ascii="Arial" w:eastAsia="Calibri" w:hAnsi="Arial" w:cs="Arial"/>
          <w:i/>
          <w:sz w:val="24"/>
          <w:szCs w:val="24"/>
        </w:rPr>
        <w:t>СКРиАИ</w:t>
      </w:r>
      <w:proofErr w:type="spellEnd"/>
      <w:r w:rsidRPr="00DD3DC6">
        <w:rPr>
          <w:rFonts w:ascii="Arial" w:eastAsia="Calibri" w:hAnsi="Arial" w:cs="Arial"/>
          <w:i/>
          <w:sz w:val="24"/>
          <w:szCs w:val="24"/>
        </w:rPr>
        <w:t xml:space="preserve"> детей-инвалидов</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Приказ Минтруда России от 17 декабря 2020 года N 918н «Об утверждении примерной номенклатуры организаций социального обслуживания»: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1) дом-интернат для престарелых, инвалидов, молодых инвалидов, детей-инвалидов, ветеранов войны и труда;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2) дом-интернат, в том числе детский, предназначенный для граждан, имеющих психические расстройства;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3) специальный дом-интернат, в том числе для </w:t>
      </w:r>
      <w:proofErr w:type="gramStart"/>
      <w:r w:rsidRPr="00DD3DC6">
        <w:rPr>
          <w:rFonts w:ascii="Arial" w:eastAsia="Calibri" w:hAnsi="Arial" w:cs="Arial"/>
          <w:sz w:val="24"/>
          <w:szCs w:val="24"/>
        </w:rPr>
        <w:t>престарелых</w:t>
      </w:r>
      <w:proofErr w:type="gramEnd"/>
      <w:r w:rsidRPr="00DD3DC6">
        <w:rPr>
          <w:rFonts w:ascii="Arial" w:eastAsia="Calibri" w:hAnsi="Arial" w:cs="Arial"/>
          <w:sz w:val="24"/>
          <w:szCs w:val="24"/>
        </w:rPr>
        <w:t>;</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4) * дом социального обслуживания, в том числе детский;</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5) дом ночного пребывания;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6) *центр социального обслуживания;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7) социальная гостиница;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8) социальный приют, в том числе для детей;</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9) центр социальной адаптации, в том числе для лиц без определенного места жительства и занятий;</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10) *социально-реабилитационный центр, в том числе для детей;</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11) кризисный центр для женщин и мужчин, в том числе с детьми;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12) центр помощи детям, оставшимся без попечения родителей;</w:t>
      </w: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sz w:val="24"/>
          <w:szCs w:val="24"/>
        </w:rPr>
        <w:lastRenderedPageBreak/>
        <w:t xml:space="preserve">13) </w:t>
      </w:r>
      <w:r w:rsidRPr="00DD3DC6">
        <w:rPr>
          <w:rFonts w:ascii="Arial" w:eastAsia="Calibri" w:hAnsi="Arial" w:cs="Arial"/>
          <w:b/>
          <w:sz w:val="24"/>
          <w:szCs w:val="24"/>
        </w:rPr>
        <w:t>*иные организации</w:t>
      </w:r>
      <w:r w:rsidRPr="00DD3DC6">
        <w:rPr>
          <w:rFonts w:ascii="Arial" w:eastAsia="Calibri"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 </w:t>
      </w:r>
      <w:r w:rsidRPr="00DD3DC6">
        <w:rPr>
          <w:rFonts w:ascii="Arial" w:eastAsia="Calibri" w:hAnsi="Arial" w:cs="Arial"/>
          <w:b/>
          <w:sz w:val="24"/>
          <w:szCs w:val="24"/>
        </w:rPr>
        <w:t>К этой категории относятся реабилитационные центры</w:t>
      </w:r>
    </w:p>
    <w:p w:rsidR="00DD3DC6" w:rsidRPr="00DD3DC6" w:rsidRDefault="00DD3DC6" w:rsidP="00DD3DC6">
      <w:pPr>
        <w:spacing w:after="0" w:line="256" w:lineRule="auto"/>
        <w:contextualSpacing/>
        <w:jc w:val="center"/>
        <w:rPr>
          <w:rFonts w:ascii="Arial" w:eastAsia="Calibri" w:hAnsi="Arial" w:cs="Arial"/>
          <w:i/>
          <w:sz w:val="24"/>
          <w:szCs w:val="24"/>
        </w:rPr>
      </w:pPr>
      <w:r w:rsidRPr="00DD3DC6">
        <w:rPr>
          <w:rFonts w:ascii="Arial" w:eastAsia="Calibri" w:hAnsi="Arial" w:cs="Arial"/>
          <w:i/>
          <w:sz w:val="24"/>
          <w:szCs w:val="24"/>
        </w:rPr>
        <w:t xml:space="preserve">Примечание: * отмечены организации, предоставляющие услуги </w:t>
      </w:r>
      <w:proofErr w:type="spellStart"/>
      <w:r w:rsidRPr="00DD3DC6">
        <w:rPr>
          <w:rFonts w:ascii="Arial" w:eastAsia="Calibri" w:hAnsi="Arial" w:cs="Arial"/>
          <w:i/>
          <w:sz w:val="24"/>
          <w:szCs w:val="24"/>
        </w:rPr>
        <w:t>СКРиАИ</w:t>
      </w:r>
      <w:proofErr w:type="spellEnd"/>
      <w:r w:rsidRPr="00DD3DC6">
        <w:rPr>
          <w:rFonts w:ascii="Arial" w:eastAsia="Calibri" w:hAnsi="Arial" w:cs="Arial"/>
          <w:i/>
          <w:sz w:val="24"/>
          <w:szCs w:val="24"/>
        </w:rPr>
        <w:t xml:space="preserve"> детей-инвалидов</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 xml:space="preserve">Информирование об организациях, осуществляющих деятельность в сфере </w:t>
      </w:r>
      <w:proofErr w:type="spellStart"/>
      <w:r w:rsidRPr="00DD3DC6">
        <w:rPr>
          <w:rFonts w:ascii="Arial" w:eastAsia="Calibri" w:hAnsi="Arial" w:cs="Arial"/>
          <w:b/>
          <w:sz w:val="24"/>
          <w:szCs w:val="24"/>
        </w:rPr>
        <w:t>безбарьерного</w:t>
      </w:r>
      <w:proofErr w:type="spellEnd"/>
      <w:r w:rsidRPr="00DD3DC6">
        <w:rPr>
          <w:rFonts w:ascii="Arial" w:eastAsia="Calibri" w:hAnsi="Arial" w:cs="Arial"/>
          <w:b/>
          <w:sz w:val="24"/>
          <w:szCs w:val="24"/>
        </w:rPr>
        <w:t xml:space="preserve"> туризма: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Ольга Васильевна Небесная,</w:t>
      </w:r>
      <w:r w:rsidRPr="00DD3DC6">
        <w:rPr>
          <w:rFonts w:ascii="Arial" w:eastAsia="Calibri" w:hAnsi="Arial" w:cs="Arial"/>
          <w:sz w:val="24"/>
          <w:szCs w:val="24"/>
        </w:rPr>
        <w:t xml:space="preserve"> председатель общественной организации инвалидов «Доступная среда всем», организатор инклюзивного туризма в Свердловской области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Моб. телефон</w:t>
      </w:r>
      <w:r w:rsidRPr="00DD3DC6">
        <w:rPr>
          <w:rFonts w:ascii="Arial" w:eastAsia="Calibri" w:hAnsi="Arial" w:cs="Arial"/>
          <w:b/>
          <w:sz w:val="24"/>
          <w:szCs w:val="24"/>
        </w:rPr>
        <w:t xml:space="preserve"> </w:t>
      </w:r>
      <w:r w:rsidRPr="00DD3DC6">
        <w:rPr>
          <w:rFonts w:ascii="Arial" w:eastAsia="Calibri" w:hAnsi="Arial" w:cs="Arial"/>
          <w:sz w:val="24"/>
          <w:szCs w:val="24"/>
        </w:rPr>
        <w:t>+79995621908</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b/>
          <w:sz w:val="24"/>
          <w:szCs w:val="24"/>
        </w:rPr>
        <w:t xml:space="preserve">Олег Владимирович </w:t>
      </w:r>
      <w:proofErr w:type="spellStart"/>
      <w:r w:rsidRPr="00DD3DC6">
        <w:rPr>
          <w:rFonts w:ascii="Arial" w:eastAsia="Calibri" w:hAnsi="Arial" w:cs="Arial"/>
          <w:b/>
          <w:sz w:val="24"/>
          <w:szCs w:val="24"/>
        </w:rPr>
        <w:t>Колпащиков</w:t>
      </w:r>
      <w:proofErr w:type="spellEnd"/>
      <w:r w:rsidRPr="00DD3DC6">
        <w:rPr>
          <w:rFonts w:ascii="Arial" w:eastAsia="Calibri" w:hAnsi="Arial" w:cs="Arial"/>
          <w:b/>
          <w:sz w:val="24"/>
          <w:szCs w:val="24"/>
        </w:rPr>
        <w:t xml:space="preserve">, </w:t>
      </w:r>
      <w:r w:rsidRPr="00DD3DC6">
        <w:rPr>
          <w:rFonts w:ascii="Arial" w:eastAsia="Calibri" w:hAnsi="Arial" w:cs="Arial"/>
          <w:sz w:val="24"/>
          <w:szCs w:val="24"/>
        </w:rPr>
        <w:t>президент АНО «БЕЛАЯ ТРОСТЬ», реализует проект «</w:t>
      </w:r>
      <w:r w:rsidRPr="00DD3DC6">
        <w:rPr>
          <w:rFonts w:ascii="Arial" w:eastAsia="Calibri" w:hAnsi="Arial" w:cs="Arial"/>
          <w:sz w:val="24"/>
          <w:szCs w:val="24"/>
          <w:lang w:val="en-US"/>
        </w:rPr>
        <w:t>M</w:t>
      </w:r>
      <w:proofErr w:type="spellStart"/>
      <w:r w:rsidRPr="00DD3DC6">
        <w:rPr>
          <w:rFonts w:ascii="Arial" w:eastAsia="Calibri" w:hAnsi="Arial" w:cs="Arial"/>
          <w:sz w:val="24"/>
          <w:szCs w:val="24"/>
        </w:rPr>
        <w:t>ix</w:t>
      </w:r>
      <w:proofErr w:type="spellEnd"/>
      <w:r w:rsidRPr="00DD3DC6">
        <w:rPr>
          <w:rFonts w:ascii="Arial" w:eastAsia="Calibri" w:hAnsi="Arial" w:cs="Arial"/>
          <w:sz w:val="24"/>
          <w:szCs w:val="24"/>
        </w:rPr>
        <w:t>-экскурсии»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Моб. телефон  +7 906 810 22 88 </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ok.urals@gmail.com, </w:t>
      </w:r>
    </w:p>
    <w:p w:rsidR="00DD3DC6" w:rsidRPr="00DD3DC6" w:rsidRDefault="00DD3DC6" w:rsidP="00DD3DC6">
      <w:pPr>
        <w:spacing w:after="0" w:line="256" w:lineRule="auto"/>
        <w:contextualSpacing/>
        <w:jc w:val="both"/>
        <w:rPr>
          <w:rFonts w:ascii="Arial" w:eastAsia="Calibri" w:hAnsi="Arial" w:cs="Arial"/>
          <w:b/>
          <w:sz w:val="24"/>
          <w:szCs w:val="24"/>
        </w:rPr>
      </w:pPr>
    </w:p>
    <w:p w:rsidR="00DD3DC6" w:rsidRPr="00DD3DC6" w:rsidRDefault="00DD3DC6" w:rsidP="00DD3DC6">
      <w:pPr>
        <w:spacing w:after="0" w:line="256" w:lineRule="auto"/>
        <w:contextualSpacing/>
        <w:jc w:val="both"/>
        <w:rPr>
          <w:rFonts w:ascii="Arial" w:eastAsia="Calibri" w:hAnsi="Arial" w:cs="Arial"/>
          <w:b/>
          <w:sz w:val="24"/>
          <w:szCs w:val="24"/>
        </w:rPr>
      </w:pPr>
      <w:proofErr w:type="spellStart"/>
      <w:r w:rsidRPr="00DD3DC6">
        <w:rPr>
          <w:rFonts w:ascii="Arial" w:eastAsia="Calibri" w:hAnsi="Arial" w:cs="Arial"/>
          <w:b/>
          <w:sz w:val="24"/>
          <w:szCs w:val="24"/>
        </w:rPr>
        <w:t>Безбарьерный</w:t>
      </w:r>
      <w:proofErr w:type="spellEnd"/>
      <w:r w:rsidRPr="00DD3DC6">
        <w:rPr>
          <w:rFonts w:ascii="Arial" w:eastAsia="Calibri" w:hAnsi="Arial" w:cs="Arial"/>
          <w:b/>
          <w:sz w:val="24"/>
          <w:szCs w:val="24"/>
        </w:rPr>
        <w:t xml:space="preserve"> туризм и коммуникации</w:t>
      </w:r>
    </w:p>
    <w:p w:rsidR="00DD3DC6" w:rsidRPr="00DD3DC6" w:rsidRDefault="00DD3DC6" w:rsidP="00DD3DC6">
      <w:pPr>
        <w:spacing w:after="0" w:line="256" w:lineRule="auto"/>
        <w:contextualSpacing/>
        <w:jc w:val="both"/>
        <w:rPr>
          <w:rFonts w:ascii="Arial" w:eastAsia="Calibri" w:hAnsi="Arial" w:cs="Arial"/>
          <w:sz w:val="24"/>
          <w:szCs w:val="24"/>
        </w:rPr>
      </w:pPr>
      <w:hyperlink r:id="rId14" w:history="1">
        <w:r w:rsidRPr="00DD3DC6">
          <w:rPr>
            <w:rFonts w:ascii="Arial" w:eastAsia="Calibri" w:hAnsi="Arial" w:cs="Arial"/>
            <w:color w:val="0563C1"/>
            <w:sz w:val="24"/>
            <w:szCs w:val="24"/>
            <w:u w:val="single"/>
          </w:rPr>
          <w:t>https://tour-vestnik.ru/bezbarernyy-turizm-i-kommunikacii</w:t>
        </w:r>
      </w:hyperlink>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Журнал "Жизнь с ДЦП: проблемы и решения" -  </w:t>
      </w:r>
      <w:hyperlink r:id="rId15" w:history="1">
        <w:r w:rsidRPr="00DD3DC6">
          <w:rPr>
            <w:rFonts w:ascii="Arial" w:eastAsia="Calibri" w:hAnsi="Arial" w:cs="Arial"/>
            <w:color w:val="0563C1"/>
            <w:sz w:val="24"/>
            <w:szCs w:val="24"/>
            <w:u w:val="single"/>
          </w:rPr>
          <w:t>http://www.cplife.ru/useful.html</w:t>
        </w:r>
      </w:hyperlink>
      <w:r w:rsidRPr="00DD3DC6">
        <w:rPr>
          <w:rFonts w:ascii="Arial" w:eastAsia="Calibri" w:hAnsi="Arial" w:cs="Arial"/>
          <w:sz w:val="24"/>
          <w:szCs w:val="24"/>
        </w:rPr>
        <w:t xml:space="preserve"> </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Специальная литература и публикации: </w:t>
      </w:r>
      <w:hyperlink r:id="rId16" w:history="1">
        <w:r w:rsidRPr="00DD3DC6">
          <w:rPr>
            <w:rFonts w:ascii="Arial" w:eastAsia="Calibri" w:hAnsi="Arial" w:cs="Arial"/>
            <w:color w:val="0563C1"/>
            <w:sz w:val="24"/>
            <w:szCs w:val="24"/>
            <w:u w:val="single"/>
          </w:rPr>
          <w:t>http://www.cplife.ru/books.html</w:t>
        </w:r>
      </w:hyperlink>
      <w:r w:rsidRPr="00DD3DC6">
        <w:rPr>
          <w:rFonts w:ascii="Arial" w:eastAsia="Calibri" w:hAnsi="Arial" w:cs="Arial"/>
          <w:sz w:val="24"/>
          <w:szCs w:val="24"/>
        </w:rPr>
        <w:t xml:space="preserve"> </w:t>
      </w:r>
    </w:p>
    <w:p w:rsidR="00DD3DC6" w:rsidRPr="00DD3DC6" w:rsidRDefault="00DD3DC6" w:rsidP="00DD3DC6">
      <w:pPr>
        <w:spacing w:after="0" w:line="256" w:lineRule="auto"/>
        <w:contextualSpacing/>
        <w:jc w:val="both"/>
        <w:rPr>
          <w:rFonts w:ascii="Arial" w:eastAsia="Calibri" w:hAnsi="Arial" w:cs="Arial"/>
          <w:b/>
          <w:sz w:val="24"/>
          <w:szCs w:val="24"/>
        </w:rPr>
      </w:pPr>
    </w:p>
    <w:p w:rsidR="00DD3DC6" w:rsidRPr="00DD3DC6" w:rsidRDefault="00DD3DC6" w:rsidP="00DD3DC6">
      <w:pPr>
        <w:spacing w:after="0" w:line="256" w:lineRule="auto"/>
        <w:contextualSpacing/>
        <w:jc w:val="both"/>
        <w:rPr>
          <w:rFonts w:ascii="Arial" w:eastAsia="Calibri" w:hAnsi="Arial" w:cs="Arial"/>
          <w:b/>
          <w:sz w:val="24"/>
          <w:szCs w:val="24"/>
        </w:rPr>
      </w:pPr>
      <w:r w:rsidRPr="00DD3DC6">
        <w:rPr>
          <w:rFonts w:ascii="Arial" w:eastAsia="Calibri" w:hAnsi="Arial" w:cs="Arial"/>
          <w:b/>
          <w:sz w:val="24"/>
          <w:szCs w:val="24"/>
        </w:rPr>
        <w:t>РООИ "Перспектива" планирует проведение лагеря лидерства в Подмосковье в августе для подростков с 12 до 17 лет с различными видами инвалидности.</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Клуб английского языка</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Музей - гуманитарный центр "Преодоление" </w:t>
      </w:r>
      <w:proofErr w:type="spellStart"/>
      <w:r w:rsidRPr="00DD3DC6">
        <w:rPr>
          <w:rFonts w:ascii="Arial" w:eastAsia="Calibri" w:hAnsi="Arial" w:cs="Arial"/>
          <w:sz w:val="24"/>
          <w:szCs w:val="24"/>
        </w:rPr>
        <w:t>им.Н.А.Островского</w:t>
      </w:r>
      <w:proofErr w:type="spellEnd"/>
      <w:r w:rsidRPr="00DD3DC6">
        <w:rPr>
          <w:rFonts w:ascii="Arial" w:eastAsia="Calibri" w:hAnsi="Arial" w:cs="Arial"/>
          <w:sz w:val="24"/>
          <w:szCs w:val="24"/>
        </w:rPr>
        <w:t xml:space="preserve"> для посетителей с ограниченными возможностями</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Организация палаточного семейного интегрированного лагеря (</w:t>
      </w:r>
      <w:proofErr w:type="spellStart"/>
      <w:r w:rsidRPr="00DD3DC6">
        <w:rPr>
          <w:rFonts w:ascii="Arial" w:eastAsia="Calibri" w:hAnsi="Arial" w:cs="Arial"/>
          <w:sz w:val="24"/>
          <w:szCs w:val="24"/>
        </w:rPr>
        <w:t>М.В.Яремчук</w:t>
      </w:r>
      <w:proofErr w:type="spellEnd"/>
      <w:r w:rsidRPr="00DD3DC6">
        <w:rPr>
          <w:rFonts w:ascii="Arial" w:eastAsia="Calibri" w:hAnsi="Arial" w:cs="Arial"/>
          <w:sz w:val="24"/>
          <w:szCs w:val="24"/>
        </w:rPr>
        <w:t>)</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Доступные музеи</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Музей «Детская картинная галерея». Самара. Рельефы для людей с ограниченными возможностями по зрению «Древний мир» и «Средневековье» (</w:t>
      </w:r>
      <w:proofErr w:type="spellStart"/>
      <w:r w:rsidRPr="00DD3DC6">
        <w:rPr>
          <w:rFonts w:ascii="Arial" w:eastAsia="Calibri" w:hAnsi="Arial" w:cs="Arial"/>
          <w:sz w:val="24"/>
          <w:szCs w:val="24"/>
        </w:rPr>
        <w:t>И.Суханина</w:t>
      </w:r>
      <w:proofErr w:type="spellEnd"/>
      <w:r w:rsidRPr="00DD3DC6">
        <w:rPr>
          <w:rFonts w:ascii="Arial" w:eastAsia="Calibri" w:hAnsi="Arial" w:cs="Arial"/>
          <w:sz w:val="24"/>
          <w:szCs w:val="24"/>
        </w:rPr>
        <w:t>)</w:t>
      </w:r>
    </w:p>
    <w:p w:rsidR="00DD3DC6" w:rsidRPr="00DD3DC6" w:rsidRDefault="00DD3DC6" w:rsidP="00DD3DC6">
      <w:pPr>
        <w:numPr>
          <w:ilvl w:val="0"/>
          <w:numId w:val="8"/>
        </w:numPr>
        <w:tabs>
          <w:tab w:val="left" w:pos="142"/>
          <w:tab w:val="left" w:pos="426"/>
        </w:tabs>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Методические рекомендации по комплексу "Адаптивное путешествие"</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Информирование о предстоящих культурно-досуговых мероприятиях</w:t>
      </w:r>
    </w:p>
    <w:p w:rsidR="00DD3DC6" w:rsidRPr="00DD3DC6" w:rsidRDefault="00DD3DC6" w:rsidP="00DD3DC6">
      <w:pPr>
        <w:spacing w:after="0" w:line="256" w:lineRule="auto"/>
        <w:contextualSpacing/>
        <w:rPr>
          <w:rFonts w:ascii="Arial" w:eastAsia="Calibri" w:hAnsi="Arial" w:cs="Arial"/>
          <w:sz w:val="24"/>
          <w:szCs w:val="24"/>
        </w:rPr>
      </w:pPr>
      <w:r w:rsidRPr="00DD3DC6">
        <w:rPr>
          <w:rFonts w:ascii="Arial" w:eastAsia="Calibri" w:hAnsi="Arial" w:cs="Arial"/>
          <w:sz w:val="24"/>
          <w:szCs w:val="24"/>
        </w:rPr>
        <w:t xml:space="preserve">План работы Министерства культуры </w:t>
      </w:r>
      <w:proofErr w:type="gramStart"/>
      <w:r w:rsidRPr="00DD3DC6">
        <w:rPr>
          <w:rFonts w:ascii="Arial" w:eastAsia="Calibri" w:hAnsi="Arial" w:cs="Arial"/>
          <w:sz w:val="24"/>
          <w:szCs w:val="24"/>
        </w:rPr>
        <w:t>СО</w:t>
      </w:r>
      <w:proofErr w:type="gramEnd"/>
      <w:r w:rsidRPr="00DD3DC6">
        <w:rPr>
          <w:rFonts w:ascii="Arial" w:eastAsia="Calibri" w:hAnsi="Arial" w:cs="Arial"/>
          <w:sz w:val="24"/>
          <w:szCs w:val="24"/>
        </w:rPr>
        <w:t xml:space="preserve">, раздел «Организация массовых мероприятий» </w:t>
      </w:r>
    </w:p>
    <w:p w:rsidR="00DD3DC6" w:rsidRPr="00DD3DC6" w:rsidRDefault="00DD3DC6" w:rsidP="00DD3DC6">
      <w:pPr>
        <w:spacing w:after="0" w:line="256" w:lineRule="auto"/>
        <w:contextualSpacing/>
        <w:rPr>
          <w:rFonts w:ascii="Arial" w:eastAsia="Calibri" w:hAnsi="Arial" w:cs="Arial"/>
          <w:sz w:val="24"/>
          <w:szCs w:val="24"/>
        </w:rPr>
      </w:pPr>
      <w:hyperlink r:id="rId17" w:history="1">
        <w:r w:rsidRPr="00DD3DC6">
          <w:rPr>
            <w:rFonts w:ascii="Arial" w:eastAsia="Calibri" w:hAnsi="Arial" w:cs="Arial"/>
            <w:color w:val="0563C1"/>
            <w:sz w:val="24"/>
            <w:szCs w:val="24"/>
            <w:u w:val="single"/>
          </w:rPr>
          <w:t>http://mkso.ru/data/File/kalendar/23-12-2021-plan-na-2022.pdf</w:t>
        </w:r>
      </w:hyperlink>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Консультирование по вопросам проведения досуга (содействие в выборе театров, концертов, мероприятий), доступного для ребенка-инвалида;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lastRenderedPageBreak/>
        <w:t>Консультирование по вопросам процедуры получения услуг по проведению досуга (запись в группы по интересам, выбор организации для досуговой деятельности и т.д.)</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Процедура получения услуг по проведению досуга включает в себя: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1.Ознакомление с планом, содержанием и программой мероприятий по организации досуга на период заезда, графиком проведения занятий в студии «</w:t>
      </w:r>
      <w:proofErr w:type="spellStart"/>
      <w:r w:rsidRPr="00DD3DC6">
        <w:rPr>
          <w:rFonts w:ascii="Arial" w:eastAsia="Calibri" w:hAnsi="Arial" w:cs="Arial"/>
          <w:sz w:val="24"/>
          <w:szCs w:val="24"/>
        </w:rPr>
        <w:t>Инсайт</w:t>
      </w:r>
      <w:proofErr w:type="spellEnd"/>
      <w:r w:rsidRPr="00DD3DC6">
        <w:rPr>
          <w:rFonts w:ascii="Arial" w:eastAsia="Calibri" w:hAnsi="Arial" w:cs="Arial"/>
          <w:sz w:val="24"/>
          <w:szCs w:val="24"/>
        </w:rPr>
        <w:t>».</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2. Выбор услуг, предварительная запись на выездные мероприятия.</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3. Получение услуги.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4. Оценка качества услуги.</w:t>
      </w:r>
    </w:p>
    <w:p w:rsidR="00DD3DC6" w:rsidRPr="00DD3DC6" w:rsidRDefault="00DD3DC6" w:rsidP="00DD3DC6">
      <w:pPr>
        <w:spacing w:after="0" w:line="256" w:lineRule="auto"/>
        <w:contextualSpacing/>
        <w:jc w:val="both"/>
        <w:rPr>
          <w:rFonts w:ascii="Arial" w:eastAsia="Calibri" w:hAnsi="Arial" w:cs="Arial"/>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Консультирование по вопросам определения интересов ребенка-инвалида и связанных с ними направлений творческой деятельности и др.;</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DD3DC6" w:rsidRPr="00DD3DC6" w:rsidRDefault="00DD3DC6" w:rsidP="00DD3DC6">
      <w:pPr>
        <w:spacing w:after="0" w:line="256" w:lineRule="auto"/>
        <w:contextualSpacing/>
        <w:rPr>
          <w:rFonts w:ascii="Arial" w:eastAsia="Calibri" w:hAnsi="Arial" w:cs="Arial"/>
          <w:b/>
          <w:sz w:val="24"/>
          <w:szCs w:val="24"/>
        </w:rPr>
      </w:pPr>
      <w:r w:rsidRPr="00DD3DC6">
        <w:rPr>
          <w:rFonts w:ascii="Arial" w:eastAsia="Calibri" w:hAnsi="Arial" w:cs="Arial"/>
          <w:b/>
          <w:sz w:val="24"/>
          <w:szCs w:val="24"/>
        </w:rPr>
        <w:t>Консультирование по вопросам реализации творческой продукции собственного изготовления (продажа изделий, публикации стихов, рассказов, выступления и т. д.)</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i/>
          <w:sz w:val="24"/>
          <w:szCs w:val="24"/>
        </w:rPr>
      </w:pPr>
      <w:r w:rsidRPr="00DD3DC6">
        <w:rPr>
          <w:rFonts w:ascii="Arial" w:eastAsia="Calibri" w:hAnsi="Arial" w:cs="Arial"/>
          <w:b/>
          <w:i/>
          <w:sz w:val="24"/>
          <w:szCs w:val="24"/>
        </w:rPr>
        <w:t xml:space="preserve">10 способов продавать </w:t>
      </w:r>
      <w:proofErr w:type="spellStart"/>
      <w:r w:rsidRPr="00DD3DC6">
        <w:rPr>
          <w:rFonts w:ascii="Arial" w:eastAsia="Calibri" w:hAnsi="Arial" w:cs="Arial"/>
          <w:b/>
          <w:i/>
          <w:sz w:val="24"/>
          <w:szCs w:val="24"/>
        </w:rPr>
        <w:t>хендмейд</w:t>
      </w:r>
      <w:proofErr w:type="spellEnd"/>
    </w:p>
    <w:p w:rsidR="00DD3DC6" w:rsidRPr="00DD3DC6" w:rsidRDefault="00DD3DC6" w:rsidP="00DD3DC6">
      <w:pPr>
        <w:spacing w:after="0" w:line="256" w:lineRule="auto"/>
        <w:contextualSpacing/>
        <w:jc w:val="center"/>
        <w:rPr>
          <w:rFonts w:ascii="Arial" w:eastAsia="Calibri" w:hAnsi="Arial" w:cs="Arial"/>
          <w:sz w:val="24"/>
          <w:szCs w:val="24"/>
        </w:rPr>
      </w:pPr>
      <w:hyperlink r:id="rId18" w:history="1">
        <w:r w:rsidRPr="00DD3DC6">
          <w:rPr>
            <w:rFonts w:ascii="Arial" w:eastAsia="Calibri" w:hAnsi="Arial" w:cs="Arial"/>
            <w:color w:val="0563C1"/>
            <w:sz w:val="24"/>
            <w:szCs w:val="24"/>
            <w:u w:val="single"/>
          </w:rPr>
          <w:t>https://womenbz.ru/articles/10-sposobov-prodavat-hendmeyd/</w:t>
        </w:r>
      </w:hyperlink>
      <w:r w:rsidRPr="00DD3DC6">
        <w:rPr>
          <w:rFonts w:ascii="Arial" w:eastAsia="Calibri" w:hAnsi="Arial" w:cs="Arial"/>
          <w:sz w:val="24"/>
          <w:szCs w:val="24"/>
        </w:rPr>
        <w:t xml:space="preserve"> Юлия Новикова</w:t>
      </w:r>
    </w:p>
    <w:p w:rsidR="00DD3DC6" w:rsidRPr="00DD3DC6" w:rsidRDefault="00DD3DC6" w:rsidP="00DD3DC6">
      <w:pPr>
        <w:spacing w:after="0" w:line="256" w:lineRule="auto"/>
        <w:contextualSpacing/>
        <w:jc w:val="both"/>
        <w:rPr>
          <w:rFonts w:ascii="Arial" w:eastAsia="Calibri" w:hAnsi="Arial" w:cs="Arial"/>
          <w:sz w:val="24"/>
          <w:szCs w:val="24"/>
        </w:rPr>
      </w:pPr>
      <w:proofErr w:type="spellStart"/>
      <w:r w:rsidRPr="00DD3DC6">
        <w:rPr>
          <w:rFonts w:ascii="Arial" w:eastAsia="Calibri" w:hAnsi="Arial" w:cs="Arial"/>
          <w:sz w:val="24"/>
          <w:szCs w:val="24"/>
        </w:rPr>
        <w:t>Хендмейд</w:t>
      </w:r>
      <w:proofErr w:type="spellEnd"/>
      <w:r w:rsidRPr="00DD3DC6">
        <w:rPr>
          <w:rFonts w:ascii="Arial" w:eastAsia="Calibri"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Офлайн-</w:t>
      </w:r>
      <w:proofErr w:type="spellStart"/>
      <w:r w:rsidRPr="00DD3DC6">
        <w:rPr>
          <w:rFonts w:ascii="Arial" w:eastAsia="Calibri" w:hAnsi="Arial" w:cs="Arial"/>
          <w:b/>
          <w:sz w:val="24"/>
          <w:szCs w:val="24"/>
        </w:rPr>
        <w:t>маркеты</w:t>
      </w:r>
      <w:proofErr w:type="spellEnd"/>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proofErr w:type="spellStart"/>
      <w:r w:rsidRPr="00DD3DC6">
        <w:rPr>
          <w:rFonts w:ascii="Arial" w:eastAsia="Calibri" w:hAnsi="Arial" w:cs="Arial"/>
          <w:sz w:val="24"/>
          <w:szCs w:val="24"/>
        </w:rPr>
        <w:t>маркета</w:t>
      </w:r>
      <w:proofErr w:type="spellEnd"/>
      <w:r w:rsidRPr="00DD3DC6">
        <w:rPr>
          <w:rFonts w:ascii="Arial" w:eastAsia="Calibri" w:hAnsi="Arial" w:cs="Arial"/>
          <w:sz w:val="24"/>
          <w:szCs w:val="24"/>
        </w:rPr>
        <w:t>.</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Онлайн-площадки</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r w:rsidRPr="00DD3DC6">
        <w:rPr>
          <w:rFonts w:ascii="Arial" w:eastAsia="Calibri" w:hAnsi="Arial" w:cs="Arial"/>
          <w:b/>
          <w:sz w:val="24"/>
          <w:szCs w:val="24"/>
        </w:rPr>
        <w:t>Ярмарка мастеров</w:t>
      </w:r>
      <w:r w:rsidRPr="00DD3DC6">
        <w:rPr>
          <w:rFonts w:ascii="Arial" w:eastAsia="Calibri" w:hAnsi="Arial" w:cs="Arial"/>
          <w:sz w:val="24"/>
          <w:szCs w:val="24"/>
        </w:rPr>
        <w:t xml:space="preserve"> — самая популярная площадка для продажи </w:t>
      </w:r>
      <w:proofErr w:type="spellStart"/>
      <w:r w:rsidRPr="00DD3DC6">
        <w:rPr>
          <w:rFonts w:ascii="Arial" w:eastAsia="Calibri" w:hAnsi="Arial" w:cs="Arial"/>
          <w:sz w:val="24"/>
          <w:szCs w:val="24"/>
        </w:rPr>
        <w:t>хендмейда</w:t>
      </w:r>
      <w:proofErr w:type="spellEnd"/>
      <w:r w:rsidRPr="00DD3DC6">
        <w:rPr>
          <w:rFonts w:ascii="Arial" w:eastAsia="Calibri" w:hAnsi="Arial" w:cs="Arial"/>
          <w:sz w:val="24"/>
          <w:szCs w:val="24"/>
        </w:rPr>
        <w:t xml:space="preserve"> в России (около 3 миллионов посетителей в месяц).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Размещение: 3 работы — бесплатно. Сверх нормы приобретается клубная карта по цене от 90 рублей в месяц.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Комиссия с продаж: отсутствует. </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proofErr w:type="spellStart"/>
      <w:r w:rsidRPr="00DD3DC6">
        <w:rPr>
          <w:rFonts w:ascii="Arial" w:eastAsia="Calibri" w:hAnsi="Arial" w:cs="Arial"/>
          <w:b/>
          <w:sz w:val="24"/>
          <w:szCs w:val="24"/>
        </w:rPr>
        <w:t>Skafos</w:t>
      </w:r>
      <w:proofErr w:type="spellEnd"/>
      <w:r w:rsidRPr="00DD3DC6">
        <w:rPr>
          <w:rFonts w:ascii="Arial" w:eastAsia="Calibri" w:hAnsi="Arial" w:cs="Arial"/>
          <w:b/>
          <w:sz w:val="24"/>
          <w:szCs w:val="24"/>
        </w:rPr>
        <w:t xml:space="preserve"> </w:t>
      </w:r>
      <w:r w:rsidRPr="00DD3DC6">
        <w:rPr>
          <w:rFonts w:ascii="Arial" w:eastAsia="Calibri" w:hAnsi="Arial" w:cs="Arial"/>
          <w:sz w:val="24"/>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Размещение: бесплатно.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Комиссия с продаж: 8% + доставка (250 рублей независимо от веса и региона).</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r w:rsidRPr="00DD3DC6">
        <w:rPr>
          <w:rFonts w:ascii="Arial" w:eastAsia="Calibri" w:hAnsi="Arial" w:cs="Arial"/>
          <w:b/>
          <w:sz w:val="24"/>
          <w:szCs w:val="24"/>
        </w:rPr>
        <w:t xml:space="preserve">Ламбада </w:t>
      </w:r>
      <w:proofErr w:type="spellStart"/>
      <w:r w:rsidRPr="00DD3DC6">
        <w:rPr>
          <w:rFonts w:ascii="Arial" w:eastAsia="Calibri" w:hAnsi="Arial" w:cs="Arial"/>
          <w:b/>
          <w:sz w:val="24"/>
          <w:szCs w:val="24"/>
        </w:rPr>
        <w:t>Маркет</w:t>
      </w:r>
      <w:proofErr w:type="spellEnd"/>
      <w:r w:rsidRPr="00DD3DC6">
        <w:rPr>
          <w:rFonts w:ascii="Arial" w:eastAsia="Calibri" w:hAnsi="Arial" w:cs="Arial"/>
          <w:sz w:val="24"/>
          <w:szCs w:val="24"/>
        </w:rPr>
        <w:t xml:space="preserve"> — онлайн-магазин и ежемесячная городская ярмарка одновременно. Строгий отбор, высокие требования к фотографии.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Размещение: бесплатно — 3 товара. </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Чтобы разместить больше, необходимо купить подписку на 3 месяца (14 товаров — 500 рублей, 500 товаров — 2 800 рублей). </w:t>
      </w:r>
    </w:p>
    <w:p w:rsidR="00DD3DC6" w:rsidRPr="00DD3DC6" w:rsidRDefault="00DD3DC6" w:rsidP="00DD3DC6">
      <w:pPr>
        <w:tabs>
          <w:tab w:val="left" w:pos="284"/>
        </w:tabs>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Комиссия с продаж: отсутствует.</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r w:rsidRPr="00DD3DC6">
        <w:rPr>
          <w:rFonts w:ascii="Arial" w:eastAsia="Calibri" w:hAnsi="Arial" w:cs="Arial"/>
          <w:b/>
          <w:sz w:val="24"/>
          <w:szCs w:val="24"/>
        </w:rPr>
        <w:t>LOVE MADE</w:t>
      </w:r>
      <w:r w:rsidRPr="00DD3DC6">
        <w:rPr>
          <w:rFonts w:ascii="Arial" w:eastAsia="Calibri" w:hAnsi="Arial" w:cs="Arial"/>
          <w:sz w:val="24"/>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Размещение: бесплатно.</w:t>
      </w:r>
    </w:p>
    <w:p w:rsidR="00DD3DC6" w:rsidRPr="00DD3DC6" w:rsidRDefault="00DD3DC6" w:rsidP="00DD3DC6">
      <w:pPr>
        <w:tabs>
          <w:tab w:val="left" w:pos="284"/>
        </w:tabs>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lastRenderedPageBreak/>
        <w:t xml:space="preserve">Комиссия с продажи: 10%. </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proofErr w:type="spellStart"/>
      <w:r w:rsidRPr="00DD3DC6">
        <w:rPr>
          <w:rFonts w:ascii="Arial" w:eastAsia="Calibri" w:hAnsi="Arial" w:cs="Arial"/>
          <w:b/>
          <w:sz w:val="24"/>
          <w:szCs w:val="24"/>
        </w:rPr>
        <w:t>Etsy</w:t>
      </w:r>
      <w:proofErr w:type="spellEnd"/>
      <w:r w:rsidRPr="00DD3DC6">
        <w:rPr>
          <w:rFonts w:ascii="Arial" w:eastAsia="Calibri" w:hAnsi="Arial" w:cs="Arial"/>
          <w:b/>
          <w:sz w:val="24"/>
          <w:szCs w:val="24"/>
        </w:rPr>
        <w:t xml:space="preserve"> </w:t>
      </w:r>
      <w:r w:rsidRPr="00DD3DC6">
        <w:rPr>
          <w:rFonts w:ascii="Arial" w:eastAsia="Calibri" w:hAnsi="Arial" w:cs="Arial"/>
          <w:sz w:val="24"/>
          <w:szCs w:val="24"/>
        </w:rPr>
        <w:t xml:space="preserve">— международный аналог «Ярмарки Мастеров» (около 30 </w:t>
      </w:r>
      <w:proofErr w:type="gramStart"/>
      <w:r w:rsidRPr="00DD3DC6">
        <w:rPr>
          <w:rFonts w:ascii="Arial" w:eastAsia="Calibri" w:hAnsi="Arial" w:cs="Arial"/>
          <w:sz w:val="24"/>
          <w:szCs w:val="24"/>
        </w:rPr>
        <w:t>млн</w:t>
      </w:r>
      <w:proofErr w:type="gramEnd"/>
      <w:r w:rsidRPr="00DD3DC6">
        <w:rPr>
          <w:rFonts w:ascii="Arial" w:eastAsia="Calibri" w:hAnsi="Arial" w:cs="Arial"/>
          <w:sz w:val="24"/>
          <w:szCs w:val="24"/>
        </w:rPr>
        <w:t xml:space="preserve">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proofErr w:type="spellStart"/>
      <w:r w:rsidRPr="00DD3DC6">
        <w:rPr>
          <w:rFonts w:ascii="Arial" w:eastAsia="Calibri" w:hAnsi="Arial" w:cs="Arial"/>
          <w:sz w:val="24"/>
          <w:szCs w:val="24"/>
        </w:rPr>
        <w:t>винтаж</w:t>
      </w:r>
      <w:proofErr w:type="spellEnd"/>
      <w:r w:rsidRPr="00DD3DC6">
        <w:rPr>
          <w:rFonts w:ascii="Arial" w:eastAsia="Calibri" w:hAnsi="Arial" w:cs="Arial"/>
          <w:sz w:val="24"/>
          <w:szCs w:val="24"/>
        </w:rPr>
        <w:t xml:space="preserve">» (старше 20 лет). </w:t>
      </w:r>
    </w:p>
    <w:p w:rsidR="00DD3DC6" w:rsidRPr="00DD3DC6" w:rsidRDefault="00DD3DC6" w:rsidP="00DD3DC6">
      <w:pPr>
        <w:tabs>
          <w:tab w:val="left" w:pos="284"/>
        </w:tabs>
        <w:spacing w:after="0" w:line="256" w:lineRule="auto"/>
        <w:contextualSpacing/>
        <w:jc w:val="center"/>
        <w:rPr>
          <w:rFonts w:ascii="Arial" w:eastAsia="Calibri" w:hAnsi="Arial" w:cs="Arial"/>
          <w:sz w:val="24"/>
          <w:szCs w:val="24"/>
        </w:rPr>
      </w:pPr>
      <w:r w:rsidRPr="00DD3DC6">
        <w:rPr>
          <w:rFonts w:ascii="Arial" w:eastAsia="Calibri" w:hAnsi="Arial" w:cs="Arial"/>
          <w:sz w:val="24"/>
          <w:szCs w:val="24"/>
        </w:rPr>
        <w:t xml:space="preserve">Размещение: 1 товар — 12 рублей (на 4 месяца). </w:t>
      </w:r>
    </w:p>
    <w:p w:rsidR="00DD3DC6" w:rsidRPr="00DD3DC6" w:rsidRDefault="00DD3DC6" w:rsidP="00DD3DC6">
      <w:pPr>
        <w:tabs>
          <w:tab w:val="left" w:pos="284"/>
        </w:tabs>
        <w:spacing w:after="0" w:line="256" w:lineRule="auto"/>
        <w:contextualSpacing/>
        <w:jc w:val="center"/>
        <w:rPr>
          <w:rFonts w:ascii="Arial" w:eastAsia="Calibri" w:hAnsi="Arial" w:cs="Arial"/>
          <w:sz w:val="24"/>
          <w:szCs w:val="24"/>
        </w:rPr>
      </w:pPr>
      <w:r w:rsidRPr="00DD3DC6">
        <w:rPr>
          <w:rFonts w:ascii="Arial" w:eastAsia="Calibri" w:hAnsi="Arial" w:cs="Arial"/>
          <w:sz w:val="24"/>
          <w:szCs w:val="24"/>
        </w:rPr>
        <w:t xml:space="preserve">Комиссия с продаж: 3,5%. </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proofErr w:type="spellStart"/>
      <w:r w:rsidRPr="00DD3DC6">
        <w:rPr>
          <w:rFonts w:ascii="Arial" w:eastAsia="Calibri" w:hAnsi="Arial" w:cs="Arial"/>
          <w:b/>
          <w:sz w:val="24"/>
          <w:szCs w:val="24"/>
        </w:rPr>
        <w:t>RubyLane</w:t>
      </w:r>
      <w:proofErr w:type="spellEnd"/>
      <w:r w:rsidRPr="00DD3DC6">
        <w:rPr>
          <w:rFonts w:ascii="Arial" w:eastAsia="Calibri" w:hAnsi="Arial" w:cs="Arial"/>
          <w:b/>
          <w:sz w:val="24"/>
          <w:szCs w:val="24"/>
        </w:rPr>
        <w:t xml:space="preserve"> </w:t>
      </w:r>
      <w:r w:rsidRPr="00DD3DC6">
        <w:rPr>
          <w:rFonts w:ascii="Arial" w:eastAsia="Calibri" w:hAnsi="Arial" w:cs="Arial"/>
          <w:sz w:val="24"/>
          <w:szCs w:val="24"/>
        </w:rPr>
        <w:t xml:space="preserve">— авторские украшения и </w:t>
      </w:r>
      <w:proofErr w:type="spellStart"/>
      <w:r w:rsidRPr="00DD3DC6">
        <w:rPr>
          <w:rFonts w:ascii="Arial" w:eastAsia="Calibri" w:hAnsi="Arial" w:cs="Arial"/>
          <w:sz w:val="24"/>
          <w:szCs w:val="24"/>
        </w:rPr>
        <w:t>винтаж</w:t>
      </w:r>
      <w:proofErr w:type="spellEnd"/>
      <w:r w:rsidRPr="00DD3DC6">
        <w:rPr>
          <w:rFonts w:ascii="Arial" w:eastAsia="Calibri" w:hAnsi="Arial" w:cs="Arial"/>
          <w:sz w:val="24"/>
          <w:szCs w:val="24"/>
        </w:rPr>
        <w:t>.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 xml:space="preserve">Размещение: 1 товар — 12 рублей. При большом количестве позиций — от 4140 рублей в месяц за 80 товаров </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Комиссия с продаж: отсутствует.</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r w:rsidRPr="00DD3DC6">
        <w:rPr>
          <w:rFonts w:ascii="Arial" w:eastAsia="Calibri" w:hAnsi="Arial" w:cs="Arial"/>
          <w:b/>
          <w:sz w:val="24"/>
          <w:szCs w:val="24"/>
        </w:rPr>
        <w:t>SHOP HANDMADE</w:t>
      </w:r>
      <w:r w:rsidRPr="00DD3DC6">
        <w:rPr>
          <w:rFonts w:ascii="Arial" w:eastAsia="Calibri" w:hAnsi="Arial" w:cs="Arial"/>
          <w:sz w:val="24"/>
          <w:szCs w:val="24"/>
        </w:rPr>
        <w:t xml:space="preserve"> — люди со всего мира продают здесь </w:t>
      </w:r>
      <w:proofErr w:type="spellStart"/>
      <w:r w:rsidRPr="00DD3DC6">
        <w:rPr>
          <w:rFonts w:ascii="Arial" w:eastAsia="Calibri" w:hAnsi="Arial" w:cs="Arial"/>
          <w:sz w:val="24"/>
          <w:szCs w:val="24"/>
        </w:rPr>
        <w:t>handmade</w:t>
      </w:r>
      <w:proofErr w:type="spellEnd"/>
      <w:r w:rsidRPr="00DD3DC6">
        <w:rPr>
          <w:rFonts w:ascii="Arial" w:eastAsia="Calibri" w:hAnsi="Arial" w:cs="Arial"/>
          <w:sz w:val="24"/>
          <w:szCs w:val="24"/>
        </w:rPr>
        <w:t xml:space="preserve"> </w:t>
      </w:r>
      <w:proofErr w:type="gramStart"/>
      <w:r w:rsidRPr="00DD3DC6">
        <w:rPr>
          <w:rFonts w:ascii="Arial" w:eastAsia="Calibri" w:hAnsi="Arial" w:cs="Arial"/>
          <w:sz w:val="24"/>
          <w:szCs w:val="24"/>
        </w:rPr>
        <w:t>и б</w:t>
      </w:r>
      <w:proofErr w:type="gramEnd"/>
      <w:r w:rsidRPr="00DD3DC6">
        <w:rPr>
          <w:rFonts w:ascii="Arial" w:eastAsia="Calibri" w:hAnsi="Arial" w:cs="Arial"/>
          <w:sz w:val="24"/>
          <w:szCs w:val="24"/>
        </w:rPr>
        <w:t>/у вещи. Приветствуется создание работ из вторичного сырья. С каждой продажи ресурс отправляет деньги на защиту лесов.</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Размещение: бесплатно.</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Комиссия с продаж: 5,5% на защиту тропических лесов.</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r w:rsidRPr="00DD3DC6">
        <w:rPr>
          <w:rFonts w:ascii="Arial" w:eastAsia="Calibri" w:hAnsi="Arial" w:cs="Arial"/>
          <w:b/>
          <w:sz w:val="24"/>
          <w:szCs w:val="24"/>
        </w:rPr>
        <w:t xml:space="preserve">DAWANDA </w:t>
      </w:r>
      <w:r w:rsidRPr="00DD3DC6">
        <w:rPr>
          <w:rFonts w:ascii="Arial" w:eastAsia="Calibri" w:hAnsi="Arial" w:cs="Arial"/>
          <w:sz w:val="24"/>
          <w:szCs w:val="24"/>
        </w:rPr>
        <w:t>— популярный портал в Европе. Так как товар вы будете отправлять из России, нужно указать стоимость доставки (она будет включена в стоимость).</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Размещение: бесплатно.</w:t>
      </w:r>
    </w:p>
    <w:p w:rsidR="00DD3DC6" w:rsidRPr="00DD3DC6" w:rsidRDefault="00DD3DC6" w:rsidP="00DD3DC6">
      <w:pPr>
        <w:tabs>
          <w:tab w:val="left" w:pos="284"/>
        </w:tabs>
        <w:spacing w:after="0" w:line="256" w:lineRule="auto"/>
        <w:contextualSpacing/>
        <w:rPr>
          <w:rFonts w:ascii="Arial" w:eastAsia="Calibri" w:hAnsi="Arial" w:cs="Arial"/>
          <w:sz w:val="24"/>
          <w:szCs w:val="24"/>
        </w:rPr>
      </w:pPr>
      <w:r w:rsidRPr="00DD3DC6">
        <w:rPr>
          <w:rFonts w:ascii="Arial" w:eastAsia="Calibri" w:hAnsi="Arial" w:cs="Arial"/>
          <w:sz w:val="24"/>
          <w:szCs w:val="24"/>
        </w:rPr>
        <w:t>Комиссия с продаж: 3,5%.</w:t>
      </w:r>
    </w:p>
    <w:p w:rsidR="00DD3DC6" w:rsidRPr="00DD3DC6" w:rsidRDefault="00DD3DC6" w:rsidP="00DD3DC6">
      <w:pPr>
        <w:numPr>
          <w:ilvl w:val="0"/>
          <w:numId w:val="9"/>
        </w:numPr>
        <w:tabs>
          <w:tab w:val="left" w:pos="284"/>
        </w:tabs>
        <w:spacing w:after="0" w:line="240" w:lineRule="auto"/>
        <w:contextualSpacing/>
        <w:jc w:val="both"/>
        <w:rPr>
          <w:rFonts w:ascii="Arial" w:eastAsia="Calibri" w:hAnsi="Arial" w:cs="Arial"/>
          <w:sz w:val="24"/>
          <w:szCs w:val="24"/>
        </w:rPr>
      </w:pPr>
      <w:proofErr w:type="spellStart"/>
      <w:r w:rsidRPr="00DD3DC6">
        <w:rPr>
          <w:rFonts w:ascii="Arial" w:eastAsia="Calibri" w:hAnsi="Arial" w:cs="Arial"/>
          <w:b/>
          <w:sz w:val="24"/>
          <w:szCs w:val="24"/>
        </w:rPr>
        <w:t>Pinterest</w:t>
      </w:r>
      <w:proofErr w:type="spellEnd"/>
      <w:r w:rsidRPr="00DD3DC6">
        <w:rPr>
          <w:rFonts w:ascii="Arial" w:eastAsia="Calibri" w:hAnsi="Arial" w:cs="Arial"/>
          <w:b/>
          <w:sz w:val="24"/>
          <w:szCs w:val="24"/>
        </w:rPr>
        <w:t xml:space="preserve"> </w:t>
      </w:r>
      <w:r w:rsidRPr="00DD3DC6">
        <w:rPr>
          <w:rFonts w:ascii="Arial" w:eastAsia="Calibri" w:hAnsi="Arial" w:cs="Arial"/>
          <w:sz w:val="24"/>
          <w:szCs w:val="24"/>
        </w:rPr>
        <w:t xml:space="preserve">— здесь можно не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proofErr w:type="spellStart"/>
      <w:r w:rsidRPr="00DD3DC6">
        <w:rPr>
          <w:rFonts w:ascii="Arial" w:eastAsia="Calibri" w:hAnsi="Arial" w:cs="Arial"/>
          <w:sz w:val="24"/>
          <w:szCs w:val="24"/>
        </w:rPr>
        <w:t>соцсетях</w:t>
      </w:r>
      <w:proofErr w:type="spellEnd"/>
      <w:r w:rsidRPr="00DD3DC6">
        <w:rPr>
          <w:rFonts w:ascii="Arial" w:eastAsia="Calibri" w:hAnsi="Arial" w:cs="Arial"/>
          <w:sz w:val="24"/>
          <w:szCs w:val="24"/>
        </w:rPr>
        <w:t>.</w:t>
      </w:r>
    </w:p>
    <w:p w:rsidR="00DD3DC6" w:rsidRPr="00DD3DC6" w:rsidRDefault="00DD3DC6" w:rsidP="00DD3DC6">
      <w:pPr>
        <w:spacing w:after="0" w:line="256" w:lineRule="auto"/>
        <w:contextualSpacing/>
        <w:rPr>
          <w:rFonts w:ascii="Arial" w:eastAsia="Calibri" w:hAnsi="Arial" w:cs="Arial"/>
          <w:sz w:val="24"/>
          <w:szCs w:val="24"/>
        </w:rPr>
      </w:pPr>
      <w:r w:rsidRPr="00DD3DC6">
        <w:rPr>
          <w:rFonts w:ascii="Arial" w:eastAsia="Calibri" w:hAnsi="Arial" w:cs="Arial"/>
          <w:sz w:val="24"/>
          <w:szCs w:val="24"/>
        </w:rPr>
        <w:t>Размещение: бесплатно.</w:t>
      </w:r>
    </w:p>
    <w:p w:rsidR="00DD3DC6" w:rsidRPr="00DD3DC6" w:rsidRDefault="00DD3DC6" w:rsidP="00DD3DC6">
      <w:pPr>
        <w:spacing w:after="0" w:line="256" w:lineRule="auto"/>
        <w:contextualSpacing/>
        <w:rPr>
          <w:rFonts w:ascii="Arial" w:eastAsia="Calibri" w:hAnsi="Arial" w:cs="Arial"/>
          <w:sz w:val="24"/>
          <w:szCs w:val="24"/>
        </w:rPr>
      </w:pPr>
      <w:r w:rsidRPr="00DD3DC6">
        <w:rPr>
          <w:rFonts w:ascii="Arial" w:eastAsia="Calibri" w:hAnsi="Arial" w:cs="Arial"/>
          <w:sz w:val="24"/>
          <w:szCs w:val="24"/>
        </w:rPr>
        <w:t>Комиссия с продаж: отсутствует.</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Как определиться с ценой?</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Идеальная формула выглядит так: М+Т+А=С </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М — расходы на материалы и упаковку </w:t>
      </w:r>
    </w:p>
    <w:p w:rsidR="00DD3DC6" w:rsidRPr="00DD3DC6" w:rsidRDefault="00DD3DC6" w:rsidP="00DD3DC6">
      <w:pPr>
        <w:spacing w:after="0" w:line="240" w:lineRule="auto"/>
        <w:contextualSpacing/>
        <w:jc w:val="both"/>
        <w:rPr>
          <w:rFonts w:ascii="Arial" w:eastAsia="Calibri" w:hAnsi="Arial" w:cs="Arial"/>
          <w:sz w:val="24"/>
          <w:szCs w:val="24"/>
        </w:rPr>
      </w:pP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Т — расходы на труд (стоимость часа работы*количество затраченных часов) </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А — амортизация </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Определяем стоимость часа работы </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1. Отталкиваемся от того, сколько вы хотите зарабатывать на этом в месяц. Предположим, 20 000 рублей.</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2. Делим это число на 22 — количество рабочих дней в месяце.</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3. Результат делим на 8 рабочих часов в день. </w:t>
      </w:r>
    </w:p>
    <w:p w:rsidR="00DD3DC6" w:rsidRPr="00DD3DC6" w:rsidRDefault="00DD3DC6" w:rsidP="00DD3DC6">
      <w:pPr>
        <w:spacing w:after="0" w:line="240" w:lineRule="auto"/>
        <w:contextualSpacing/>
        <w:jc w:val="both"/>
        <w:rPr>
          <w:rFonts w:ascii="Arial" w:eastAsia="Calibri" w:hAnsi="Arial" w:cs="Arial"/>
          <w:sz w:val="24"/>
          <w:szCs w:val="24"/>
        </w:rPr>
      </w:pPr>
      <w:r w:rsidRPr="00DD3DC6">
        <w:rPr>
          <w:rFonts w:ascii="Arial" w:eastAsia="Calibri" w:hAnsi="Arial" w:cs="Arial"/>
          <w:sz w:val="24"/>
          <w:szCs w:val="24"/>
        </w:rPr>
        <w:t xml:space="preserve">20 000/22/8=113 рублей/час </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Рассчитываем амортизацию</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«Помощники» продавца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Качественные фотографии </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lastRenderedPageBreak/>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Упаковка</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По данным опроса </w:t>
      </w:r>
      <w:proofErr w:type="spellStart"/>
      <w:r w:rsidRPr="00DD3DC6">
        <w:rPr>
          <w:rFonts w:ascii="Arial" w:eastAsia="Calibri" w:hAnsi="Arial" w:cs="Arial"/>
          <w:sz w:val="24"/>
          <w:szCs w:val="24"/>
        </w:rPr>
        <w:t>Business</w:t>
      </w:r>
      <w:proofErr w:type="spellEnd"/>
      <w:r w:rsidRPr="00DD3DC6">
        <w:rPr>
          <w:rFonts w:ascii="Arial" w:eastAsia="Calibri" w:hAnsi="Arial" w:cs="Arial"/>
          <w:sz w:val="24"/>
          <w:szCs w:val="24"/>
        </w:rPr>
        <w:t xml:space="preserve"> </w:t>
      </w:r>
      <w:proofErr w:type="spellStart"/>
      <w:r w:rsidRPr="00DD3DC6">
        <w:rPr>
          <w:rFonts w:ascii="Arial" w:eastAsia="Calibri" w:hAnsi="Arial" w:cs="Arial"/>
          <w:sz w:val="24"/>
          <w:szCs w:val="24"/>
        </w:rPr>
        <w:t>Insider</w:t>
      </w:r>
      <w:proofErr w:type="spellEnd"/>
      <w:r w:rsidRPr="00DD3DC6">
        <w:rPr>
          <w:rFonts w:ascii="Arial" w:eastAsia="Calibri" w:hAnsi="Arial" w:cs="Arial"/>
          <w:sz w:val="24"/>
          <w:szCs w:val="24"/>
        </w:rPr>
        <w:t>,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Истории</w:t>
      </w:r>
    </w:p>
    <w:p w:rsidR="00DD3DC6" w:rsidRPr="00DD3DC6" w:rsidRDefault="00DD3DC6" w:rsidP="00DD3DC6">
      <w:pPr>
        <w:spacing w:after="0" w:line="256" w:lineRule="auto"/>
        <w:contextualSpacing/>
        <w:jc w:val="both"/>
        <w:rPr>
          <w:rFonts w:ascii="Arial" w:eastAsia="Calibri" w:hAnsi="Arial" w:cs="Arial"/>
          <w:sz w:val="24"/>
          <w:szCs w:val="24"/>
        </w:rPr>
      </w:pPr>
      <w:r w:rsidRPr="00DD3DC6">
        <w:rPr>
          <w:rFonts w:ascii="Arial" w:eastAsia="Calibri"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sz w:val="24"/>
          <w:szCs w:val="24"/>
        </w:rPr>
      </w:pPr>
      <w:r w:rsidRPr="00DD3DC6">
        <w:rPr>
          <w:rFonts w:ascii="Arial" w:eastAsia="Calibri" w:hAnsi="Arial" w:cs="Arial"/>
          <w:b/>
          <w:sz w:val="24"/>
          <w:szCs w:val="24"/>
        </w:rPr>
        <w:t>МУЗЫКА КАК ИСТОЧНИК ДОХОДА</w:t>
      </w:r>
      <w:r w:rsidRPr="00DD3DC6">
        <w:rPr>
          <w:rFonts w:ascii="Arial" w:eastAsia="Calibri" w:hAnsi="Arial" w:cs="Arial"/>
          <w:sz w:val="24"/>
          <w:szCs w:val="24"/>
        </w:rPr>
        <w:t xml:space="preserve"> </w:t>
      </w:r>
    </w:p>
    <w:p w:rsidR="00DD3DC6" w:rsidRPr="00DD3DC6" w:rsidRDefault="00DD3DC6" w:rsidP="00DD3DC6">
      <w:pPr>
        <w:spacing w:after="0" w:line="256" w:lineRule="auto"/>
        <w:contextualSpacing/>
        <w:jc w:val="center"/>
        <w:rPr>
          <w:rFonts w:ascii="Arial" w:eastAsia="Calibri" w:hAnsi="Arial" w:cs="Arial"/>
          <w:sz w:val="24"/>
          <w:szCs w:val="24"/>
        </w:rPr>
      </w:pPr>
      <w:hyperlink r:id="rId19" w:history="1">
        <w:r w:rsidRPr="00DD3DC6">
          <w:rPr>
            <w:rFonts w:ascii="Arial" w:eastAsia="Calibri" w:hAnsi="Arial" w:cs="Arial"/>
            <w:color w:val="0563C1"/>
            <w:sz w:val="24"/>
            <w:szCs w:val="24"/>
            <w:u w:val="single"/>
          </w:rPr>
          <w:t>https://www.wipo.int/edocs/pubdocs/ru/wipo_pub_939.pdf</w:t>
        </w:r>
      </w:hyperlink>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КАК ЗАРАБОТАТЬ НА СОЧИНЕНИИ СОБСТВЕННЫХ СТИХОВ</w:t>
      </w:r>
    </w:p>
    <w:p w:rsidR="00DD3DC6" w:rsidRPr="00DD3DC6" w:rsidRDefault="00DD3DC6" w:rsidP="00DD3DC6">
      <w:pPr>
        <w:spacing w:after="0" w:line="256" w:lineRule="auto"/>
        <w:contextualSpacing/>
        <w:jc w:val="center"/>
        <w:rPr>
          <w:rFonts w:ascii="Arial" w:eastAsia="Calibri" w:hAnsi="Arial" w:cs="Arial"/>
          <w:sz w:val="24"/>
          <w:szCs w:val="24"/>
        </w:rPr>
      </w:pPr>
      <w:r w:rsidRPr="00DD3DC6">
        <w:rPr>
          <w:rFonts w:ascii="Arial" w:eastAsia="Calibri" w:hAnsi="Arial" w:cs="Arial"/>
          <w:sz w:val="24"/>
          <w:szCs w:val="24"/>
        </w:rPr>
        <w:t xml:space="preserve"> </w:t>
      </w:r>
      <w:hyperlink r:id="rId20" w:history="1">
        <w:r w:rsidRPr="00DD3DC6">
          <w:rPr>
            <w:rFonts w:ascii="Arial" w:eastAsia="Calibri" w:hAnsi="Arial" w:cs="Arial"/>
            <w:color w:val="0563C1"/>
            <w:sz w:val="24"/>
            <w:szCs w:val="24"/>
            <w:u w:val="single"/>
          </w:rPr>
          <w:t>https://knotes.ru/prodat-stihi/</w:t>
        </w:r>
      </w:hyperlink>
    </w:p>
    <w:p w:rsidR="00DD3DC6" w:rsidRPr="00DD3DC6" w:rsidRDefault="00DD3DC6" w:rsidP="00DD3DC6">
      <w:pPr>
        <w:spacing w:after="0" w:line="256" w:lineRule="auto"/>
        <w:contextualSpacing/>
        <w:jc w:val="center"/>
        <w:rPr>
          <w:rFonts w:ascii="Arial" w:eastAsia="Calibri" w:hAnsi="Arial" w:cs="Arial"/>
          <w:b/>
          <w:sz w:val="24"/>
          <w:szCs w:val="24"/>
        </w:rPr>
      </w:pPr>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Консультирование 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DD3DC6" w:rsidRPr="00DD3DC6" w:rsidRDefault="00DD3DC6" w:rsidP="00DD3DC6">
      <w:pPr>
        <w:spacing w:after="0" w:line="256" w:lineRule="auto"/>
        <w:contextualSpacing/>
        <w:jc w:val="center"/>
        <w:rPr>
          <w:rFonts w:ascii="Arial" w:eastAsia="Calibri" w:hAnsi="Arial" w:cs="Arial"/>
          <w:sz w:val="24"/>
          <w:szCs w:val="24"/>
        </w:rPr>
      </w:pPr>
    </w:p>
    <w:p w:rsidR="00DD3DC6" w:rsidRPr="00DD3DC6" w:rsidRDefault="00DD3DC6" w:rsidP="00DD3DC6">
      <w:pPr>
        <w:spacing w:after="0" w:line="256" w:lineRule="auto"/>
        <w:contextualSpacing/>
        <w:jc w:val="center"/>
        <w:rPr>
          <w:rFonts w:ascii="Arial" w:eastAsia="Calibri" w:hAnsi="Arial" w:cs="Arial"/>
          <w:b/>
          <w:i/>
          <w:sz w:val="24"/>
          <w:szCs w:val="24"/>
        </w:rPr>
      </w:pPr>
      <w:r w:rsidRPr="00DD3DC6">
        <w:rPr>
          <w:rFonts w:ascii="Arial" w:eastAsia="Calibri" w:hAnsi="Arial" w:cs="Arial"/>
          <w:b/>
          <w:i/>
          <w:sz w:val="24"/>
          <w:szCs w:val="24"/>
        </w:rPr>
        <w:t>10 шагов по организации самостоятельного путешествия</w:t>
      </w:r>
    </w:p>
    <w:p w:rsidR="00DD3DC6" w:rsidRPr="00DD3DC6" w:rsidRDefault="00DD3DC6" w:rsidP="00DD3DC6">
      <w:pPr>
        <w:spacing w:after="0" w:line="256" w:lineRule="auto"/>
        <w:contextualSpacing/>
        <w:jc w:val="center"/>
        <w:rPr>
          <w:rFonts w:ascii="Arial" w:eastAsia="Calibri" w:hAnsi="Arial" w:cs="Arial"/>
          <w:sz w:val="24"/>
          <w:szCs w:val="24"/>
        </w:rPr>
      </w:pPr>
      <w:hyperlink r:id="rId21" w:history="1">
        <w:r w:rsidRPr="00DD3DC6">
          <w:rPr>
            <w:rFonts w:ascii="Arial" w:eastAsia="Calibri" w:hAnsi="Arial" w:cs="Arial"/>
            <w:color w:val="0563C1"/>
            <w:sz w:val="24"/>
            <w:szCs w:val="24"/>
            <w:u w:val="single"/>
          </w:rPr>
          <w:t>https://loveyouplanet.com/planirovanie-samostoyatelnogo-puteshestviya/</w:t>
        </w:r>
      </w:hyperlink>
    </w:p>
    <w:p w:rsidR="00DD3DC6" w:rsidRPr="00DD3DC6" w:rsidRDefault="00DD3DC6" w:rsidP="00DD3DC6">
      <w:pPr>
        <w:spacing w:after="0" w:line="256" w:lineRule="auto"/>
        <w:contextualSpacing/>
        <w:jc w:val="center"/>
        <w:rPr>
          <w:rFonts w:ascii="Arial" w:eastAsia="Calibri" w:hAnsi="Arial" w:cs="Arial"/>
          <w:b/>
          <w:sz w:val="24"/>
          <w:szCs w:val="24"/>
        </w:rPr>
      </w:pPr>
      <w:r w:rsidRPr="00DD3DC6">
        <w:rPr>
          <w:rFonts w:ascii="Arial" w:eastAsia="Calibri" w:hAnsi="Arial" w:cs="Arial"/>
          <w:b/>
          <w:sz w:val="24"/>
          <w:szCs w:val="24"/>
        </w:rPr>
        <w:t>1. Создайте базовый маршрут</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На самом деле, разработка маршрута будущего путешествия занятие не менее увлекательное,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У нас есть целая статья, посвященная этой теме: Как создать маршрут для самостоятельного путешествия.</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 результате проделанной работы у вас должно быть понимание двух главных вещей — длительности путешествия и ориентировочного бюджета.</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Проверьте наш раздел Готовые Маршруты</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2. Проверьте текущую ситуацию с визами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Лучше всего проверять текущую ситуацию с визами на официальных страницах, а не на форумах, сайтах </w:t>
      </w:r>
      <w:proofErr w:type="spellStart"/>
      <w:r w:rsidRPr="00DD3DC6">
        <w:rPr>
          <w:rFonts w:ascii="Arial" w:eastAsia="Calibri" w:hAnsi="Arial" w:cs="Arial"/>
          <w:sz w:val="24"/>
          <w:szCs w:val="24"/>
        </w:rPr>
        <w:t>турагентов</w:t>
      </w:r>
      <w:proofErr w:type="spellEnd"/>
      <w:r w:rsidRPr="00DD3DC6">
        <w:rPr>
          <w:rFonts w:ascii="Arial" w:eastAsia="Calibri" w:hAnsi="Arial" w:cs="Arial"/>
          <w:sz w:val="24"/>
          <w:szCs w:val="24"/>
        </w:rPr>
        <w:t xml:space="preserve"> и блогах.</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 наших путеводителях вы найдете общую информацию о визовом режиме в той или иной стране и полезные ссылки для проверки текущей информации.</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3. Забронируйте международный перелет</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Общая рекомендация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lastRenderedPageBreak/>
        <w:t xml:space="preserve">Используйте систему сравнения цен на авиабилеты, </w:t>
      </w:r>
      <w:proofErr w:type="gramStart"/>
      <w:r w:rsidRPr="00DD3DC6">
        <w:rPr>
          <w:rFonts w:ascii="Arial" w:eastAsia="Calibri" w:hAnsi="Arial" w:cs="Arial"/>
          <w:sz w:val="24"/>
          <w:szCs w:val="24"/>
        </w:rPr>
        <w:t>которая</w:t>
      </w:r>
      <w:proofErr w:type="gramEnd"/>
      <w:r w:rsidRPr="00DD3DC6">
        <w:rPr>
          <w:rFonts w:ascii="Arial" w:eastAsia="Calibri" w:hAnsi="Arial" w:cs="Arial"/>
          <w:sz w:val="24"/>
          <w:szCs w:val="24"/>
        </w:rPr>
        <w:t xml:space="preserve"> ищет билеты в разных системах бронирования, заполняя форму поиска, включайте опцию +/- 3 дня.</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4. Сделайте финальный вариант маршрута</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Как только билеты на руках, время делать финальный вариант маршрута. Скорректируйте длительность путешествия и проставьте все даты.</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sz w:val="24"/>
          <w:szCs w:val="24"/>
        </w:rPr>
        <w:t xml:space="preserve">Подробнее о </w:t>
      </w:r>
      <w:proofErr w:type="spellStart"/>
      <w:r w:rsidRPr="00DD3DC6">
        <w:rPr>
          <w:rFonts w:ascii="Arial" w:eastAsia="Calibri" w:hAnsi="Arial" w:cs="Arial"/>
          <w:sz w:val="24"/>
          <w:szCs w:val="24"/>
        </w:rPr>
        <w:t>финализации</w:t>
      </w:r>
      <w:proofErr w:type="spellEnd"/>
      <w:r w:rsidRPr="00DD3DC6">
        <w:rPr>
          <w:rFonts w:ascii="Arial" w:eastAsia="Calibri" w:hAnsi="Arial" w:cs="Arial"/>
          <w:sz w:val="24"/>
          <w:szCs w:val="24"/>
        </w:rPr>
        <w:t xml:space="preserve"> маршрута читайте в нашей статье</w:t>
      </w:r>
      <w:r w:rsidRPr="00DD3DC6">
        <w:rPr>
          <w:rFonts w:ascii="Arial" w:eastAsia="Calibri" w:hAnsi="Arial" w:cs="Arial"/>
          <w:b/>
          <w:sz w:val="24"/>
          <w:szCs w:val="24"/>
        </w:rPr>
        <w:t>.</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5. Забронируйте внутренний транспорт</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Билеты на местный транспорт (например, автобусы/паромы/местные поезда), как правило, можно покупать на месте. Бюджетные авиа-перелеты, ж/д билеты, большие паромы и </w:t>
      </w:r>
      <w:proofErr w:type="spellStart"/>
      <w:r w:rsidRPr="00DD3DC6">
        <w:rPr>
          <w:rFonts w:ascii="Arial" w:eastAsia="Calibri" w:hAnsi="Arial" w:cs="Arial"/>
          <w:sz w:val="24"/>
          <w:szCs w:val="24"/>
        </w:rPr>
        <w:t>тп</w:t>
      </w:r>
      <w:proofErr w:type="spellEnd"/>
      <w:r w:rsidRPr="00DD3DC6">
        <w:rPr>
          <w:rFonts w:ascii="Arial" w:eastAsia="Calibri" w:hAnsi="Arial" w:cs="Arial"/>
          <w:sz w:val="24"/>
          <w:szCs w:val="24"/>
        </w:rPr>
        <w:t xml:space="preserve"> стоит бронировать заранее.</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 первую очередь забронируйте все внутренние перелеты по маршруту. Вполне возможно, что на данном этапе придется корректировать маршрут.</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После того, как авиабилеты забронированы, бронируйте остальной </w:t>
      </w:r>
      <w:proofErr w:type="gramStart"/>
      <w:r w:rsidRPr="00DD3DC6">
        <w:rPr>
          <w:rFonts w:ascii="Arial" w:eastAsia="Calibri" w:hAnsi="Arial" w:cs="Arial"/>
          <w:sz w:val="24"/>
          <w:szCs w:val="24"/>
        </w:rPr>
        <w:t>транспорт (ж</w:t>
      </w:r>
      <w:proofErr w:type="gramEnd"/>
      <w:r w:rsidRPr="00DD3DC6">
        <w:rPr>
          <w:rFonts w:ascii="Arial" w:eastAsia="Calibri" w:hAnsi="Arial" w:cs="Arial"/>
          <w:sz w:val="24"/>
          <w:szCs w:val="24"/>
        </w:rPr>
        <w:t xml:space="preserve">/д билеты, трансферы, аренда авто и </w:t>
      </w:r>
      <w:proofErr w:type="spellStart"/>
      <w:r w:rsidRPr="00DD3DC6">
        <w:rPr>
          <w:rFonts w:ascii="Arial" w:eastAsia="Calibri" w:hAnsi="Arial" w:cs="Arial"/>
          <w:sz w:val="24"/>
          <w:szCs w:val="24"/>
        </w:rPr>
        <w:t>тп</w:t>
      </w:r>
      <w:proofErr w:type="spellEnd"/>
      <w:r w:rsidRPr="00DD3DC6">
        <w:rPr>
          <w:rFonts w:ascii="Arial" w:eastAsia="Calibri" w:hAnsi="Arial" w:cs="Arial"/>
          <w:sz w:val="24"/>
          <w:szCs w:val="24"/>
        </w:rPr>
        <w:t>)</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6. Забронируйте гостиницы по маршруту</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Бронировать гостиницы по маршруту или искать на месте — вопрос индивидуальный. Мы всегда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В нашем путеводителе вы найдете информацию, которая поможет </w:t>
      </w:r>
      <w:proofErr w:type="gramStart"/>
      <w:r w:rsidRPr="00DD3DC6">
        <w:rPr>
          <w:rFonts w:ascii="Arial" w:eastAsia="Calibri" w:hAnsi="Arial" w:cs="Arial"/>
          <w:sz w:val="24"/>
          <w:szCs w:val="24"/>
        </w:rPr>
        <w:t>сориентироваться</w:t>
      </w:r>
      <w:proofErr w:type="gramEnd"/>
      <w:r w:rsidRPr="00DD3DC6">
        <w:rPr>
          <w:rFonts w:ascii="Arial" w:eastAsia="Calibri" w:hAnsi="Arial" w:cs="Arial"/>
          <w:sz w:val="24"/>
          <w:szCs w:val="24"/>
        </w:rPr>
        <w:t xml:space="preserve"> где искать гостиницу (район города, пляж и </w:t>
      </w:r>
      <w:proofErr w:type="spellStart"/>
      <w:r w:rsidRPr="00DD3DC6">
        <w:rPr>
          <w:rFonts w:ascii="Arial" w:eastAsia="Calibri" w:hAnsi="Arial" w:cs="Arial"/>
          <w:sz w:val="24"/>
          <w:szCs w:val="24"/>
        </w:rPr>
        <w:t>тп</w:t>
      </w:r>
      <w:proofErr w:type="spellEnd"/>
      <w:r w:rsidRPr="00DD3DC6">
        <w:rPr>
          <w:rFonts w:ascii="Arial" w:eastAsia="Calibri" w:hAnsi="Arial" w:cs="Arial"/>
          <w:sz w:val="24"/>
          <w:szCs w:val="24"/>
        </w:rPr>
        <w:t>). Общий совет: сначала определяйтесь с районом/пляжем и уже в выбранном районе ищите гостиницу (пользуйтесь картами на страницах направлений)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Как вариант, для того, чтобы бронировать гостиницы на маршруте по оптимальной цене, можно проверять и сравнивать варианты и цены одновременно в разных системах бронирования</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7. Оформите туристическую страховку</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Возьмите себе за правило всегда оформлять страховку, отправляясь в путешествие.</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 xml:space="preserve">8. Скачайте все необходимые </w:t>
      </w:r>
      <w:proofErr w:type="spellStart"/>
      <w:r w:rsidRPr="00DD3DC6">
        <w:rPr>
          <w:rFonts w:ascii="Arial" w:eastAsia="Calibri" w:hAnsi="Arial" w:cs="Arial"/>
          <w:b/>
          <w:sz w:val="24"/>
          <w:szCs w:val="24"/>
        </w:rPr>
        <w:t>app</w:t>
      </w:r>
      <w:proofErr w:type="spellEnd"/>
      <w:r w:rsidRPr="00DD3DC6">
        <w:rPr>
          <w:rFonts w:ascii="Arial" w:eastAsia="Calibri" w:hAnsi="Arial" w:cs="Arial"/>
          <w:b/>
          <w:sz w:val="24"/>
          <w:szCs w:val="24"/>
        </w:rPr>
        <w:t xml:space="preserve"> на смартфон, обновите карты в </w:t>
      </w:r>
      <w:proofErr w:type="spellStart"/>
      <w:r w:rsidRPr="00DD3DC6">
        <w:rPr>
          <w:rFonts w:ascii="Arial" w:eastAsia="Calibri" w:hAnsi="Arial" w:cs="Arial"/>
          <w:b/>
          <w:sz w:val="24"/>
          <w:szCs w:val="24"/>
        </w:rPr>
        <w:t>gps</w:t>
      </w:r>
      <w:proofErr w:type="spellEnd"/>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Смартфон в путешествии станет вашим лучшим другом. Загрузите все необходимые </w:t>
      </w:r>
      <w:proofErr w:type="spellStart"/>
      <w:r w:rsidRPr="00DD3DC6">
        <w:rPr>
          <w:rFonts w:ascii="Arial" w:eastAsia="Calibri" w:hAnsi="Arial" w:cs="Arial"/>
          <w:sz w:val="24"/>
          <w:szCs w:val="24"/>
        </w:rPr>
        <w:t>айпишки</w:t>
      </w:r>
      <w:proofErr w:type="spellEnd"/>
      <w:r w:rsidRPr="00DD3DC6">
        <w:rPr>
          <w:rFonts w:ascii="Arial" w:eastAsia="Calibri" w:hAnsi="Arial" w:cs="Arial"/>
          <w:sz w:val="24"/>
          <w:szCs w:val="24"/>
        </w:rPr>
        <w:t xml:space="preserve"> дома, а по приезду сразу купите локальную карту с интернетом.</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 xml:space="preserve">Если </w:t>
      </w:r>
      <w:proofErr w:type="gramStart"/>
      <w:r w:rsidRPr="00DD3DC6">
        <w:rPr>
          <w:rFonts w:ascii="Arial" w:eastAsia="Calibri" w:hAnsi="Arial" w:cs="Arial"/>
          <w:sz w:val="24"/>
          <w:szCs w:val="24"/>
        </w:rPr>
        <w:t>планируете</w:t>
      </w:r>
      <w:proofErr w:type="gramEnd"/>
      <w:r w:rsidRPr="00DD3DC6">
        <w:rPr>
          <w:rFonts w:ascii="Arial" w:eastAsia="Calibri" w:hAnsi="Arial" w:cs="Arial"/>
          <w:sz w:val="24"/>
          <w:szCs w:val="24"/>
        </w:rPr>
        <w:t xml:space="preserve"> путешествие на автомобиле, загрузите или обновите необходимые карты в своем GPS.</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t>9. Возьмите путеводитель с собой в дорогу</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Идеальный вариант в путешествии — электронные книжки, которые можно скачать на планшет, телефон или читалку.</w:t>
      </w:r>
    </w:p>
    <w:p w:rsidR="00DD3DC6" w:rsidRPr="00DD3DC6" w:rsidRDefault="00DD3DC6" w:rsidP="00DD3DC6">
      <w:pPr>
        <w:spacing w:after="0" w:line="256" w:lineRule="auto"/>
        <w:ind w:firstLine="284"/>
        <w:contextualSpacing/>
        <w:jc w:val="center"/>
        <w:rPr>
          <w:rFonts w:ascii="Arial" w:eastAsia="Calibri" w:hAnsi="Arial" w:cs="Arial"/>
          <w:b/>
          <w:sz w:val="24"/>
          <w:szCs w:val="24"/>
        </w:rPr>
      </w:pPr>
      <w:r w:rsidRPr="00DD3DC6">
        <w:rPr>
          <w:rFonts w:ascii="Arial" w:eastAsia="Calibri" w:hAnsi="Arial" w:cs="Arial"/>
          <w:b/>
          <w:sz w:val="24"/>
          <w:szCs w:val="24"/>
        </w:rPr>
        <w:lastRenderedPageBreak/>
        <w:t>10. Проверьте свой чек-лист необходимых в дорогу вещей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p>
    <w:p w:rsidR="00DD3DC6" w:rsidRPr="00DD3DC6" w:rsidRDefault="00DD3DC6" w:rsidP="00DD3DC6">
      <w:pPr>
        <w:spacing w:after="0" w:line="256" w:lineRule="auto"/>
        <w:ind w:firstLine="284"/>
        <w:contextualSpacing/>
        <w:jc w:val="both"/>
        <w:rPr>
          <w:rFonts w:ascii="Arial" w:eastAsia="Calibri" w:hAnsi="Arial" w:cs="Arial"/>
          <w:sz w:val="24"/>
          <w:szCs w:val="24"/>
        </w:rPr>
      </w:pPr>
      <w:r w:rsidRPr="00DD3DC6">
        <w:rPr>
          <w:rFonts w:ascii="Arial" w:eastAsia="Calibri" w:hAnsi="Arial" w:cs="Arial"/>
          <w:sz w:val="24"/>
          <w:szCs w:val="24"/>
        </w:rPr>
        <w:t>Все остальное вы увидите и узнаете на месте!</w:t>
      </w:r>
    </w:p>
    <w:p w:rsidR="00DD3DC6" w:rsidRPr="00DD3DC6" w:rsidRDefault="00DD3DC6" w:rsidP="00DD3DC6">
      <w:pPr>
        <w:spacing w:after="0" w:line="256" w:lineRule="auto"/>
        <w:ind w:firstLine="284"/>
        <w:contextualSpacing/>
        <w:jc w:val="both"/>
        <w:rPr>
          <w:rFonts w:ascii="Arial" w:eastAsia="Calibri" w:hAnsi="Arial" w:cs="Arial"/>
          <w:b/>
          <w:sz w:val="24"/>
          <w:szCs w:val="24"/>
        </w:rPr>
      </w:pPr>
      <w:r w:rsidRPr="00DD3DC6">
        <w:rPr>
          <w:rFonts w:ascii="Arial" w:eastAsia="Calibri"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w:t>
      </w:r>
      <w:proofErr w:type="gramStart"/>
      <w:r w:rsidRPr="00DD3DC6">
        <w:rPr>
          <w:rFonts w:ascii="Arial" w:eastAsia="Calibri" w:hAnsi="Arial" w:cs="Arial"/>
          <w:sz w:val="24"/>
          <w:szCs w:val="24"/>
        </w:rPr>
        <w:t>нужные</w:t>
      </w:r>
      <w:proofErr w:type="gramEnd"/>
      <w:r w:rsidRPr="00DD3DC6">
        <w:rPr>
          <w:rFonts w:ascii="Arial" w:eastAsia="Calibri" w:hAnsi="Arial" w:cs="Arial"/>
          <w:sz w:val="24"/>
          <w:szCs w:val="24"/>
        </w:rPr>
        <w:t xml:space="preserve"> рынки-магазины-салоны-массажи и </w:t>
      </w:r>
      <w:proofErr w:type="spellStart"/>
      <w:r w:rsidRPr="00DD3DC6">
        <w:rPr>
          <w:rFonts w:ascii="Arial" w:eastAsia="Calibri" w:hAnsi="Arial" w:cs="Arial"/>
          <w:sz w:val="24"/>
          <w:szCs w:val="24"/>
        </w:rPr>
        <w:t>тд</w:t>
      </w:r>
      <w:proofErr w:type="spellEnd"/>
      <w:r w:rsidRPr="00DD3DC6">
        <w:rPr>
          <w:rFonts w:ascii="Arial" w:eastAsia="Calibri" w:hAnsi="Arial" w:cs="Arial"/>
          <w:sz w:val="24"/>
          <w:szCs w:val="24"/>
        </w:rPr>
        <w:t xml:space="preserve"> и </w:t>
      </w:r>
      <w:proofErr w:type="spellStart"/>
      <w:r w:rsidRPr="00DD3DC6">
        <w:rPr>
          <w:rFonts w:ascii="Arial" w:eastAsia="Calibri" w:hAnsi="Arial" w:cs="Arial"/>
          <w:sz w:val="24"/>
          <w:szCs w:val="24"/>
        </w:rPr>
        <w:t>тп</w:t>
      </w:r>
      <w:proofErr w:type="spellEnd"/>
      <w:r w:rsidRPr="00DD3DC6">
        <w:rPr>
          <w:rFonts w:ascii="Arial" w:eastAsia="Calibri" w:hAnsi="Arial" w:cs="Arial"/>
          <w:b/>
          <w:sz w:val="24"/>
          <w:szCs w:val="24"/>
        </w:rPr>
        <w:t>.</w:t>
      </w:r>
    </w:p>
    <w:p w:rsidR="00DD3DC6" w:rsidRPr="00DD3DC6" w:rsidRDefault="00DD3DC6" w:rsidP="00DD3DC6">
      <w:pPr>
        <w:spacing w:after="0" w:line="256" w:lineRule="auto"/>
        <w:ind w:firstLine="284"/>
        <w:contextualSpacing/>
        <w:jc w:val="center"/>
        <w:rPr>
          <w:rFonts w:ascii="Arial" w:eastAsia="Calibri" w:hAnsi="Arial" w:cs="Arial"/>
          <w:i/>
          <w:sz w:val="24"/>
          <w:szCs w:val="24"/>
        </w:rPr>
      </w:pPr>
    </w:p>
    <w:p w:rsidR="00DD3DC6" w:rsidRPr="00DD3DC6" w:rsidRDefault="00DD3DC6" w:rsidP="00DD3DC6">
      <w:pPr>
        <w:spacing w:after="0" w:line="256" w:lineRule="auto"/>
        <w:ind w:firstLine="284"/>
        <w:contextualSpacing/>
        <w:jc w:val="center"/>
        <w:rPr>
          <w:rFonts w:ascii="Arial" w:eastAsia="Calibri" w:hAnsi="Arial" w:cs="Arial"/>
          <w:i/>
          <w:sz w:val="24"/>
          <w:szCs w:val="24"/>
        </w:rPr>
      </w:pPr>
      <w:r w:rsidRPr="00DD3DC6">
        <w:rPr>
          <w:rFonts w:ascii="Arial" w:eastAsia="Calibri"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proofErr w:type="spellStart"/>
      <w:r w:rsidRPr="00DD3DC6">
        <w:rPr>
          <w:rFonts w:ascii="Arial" w:eastAsia="Calibri" w:hAnsi="Arial" w:cs="Arial"/>
          <w:i/>
          <w:sz w:val="24"/>
          <w:szCs w:val="24"/>
        </w:rPr>
        <w:t>Моррисон</w:t>
      </w:r>
      <w:proofErr w:type="spellEnd"/>
    </w:p>
    <w:p w:rsidR="00DD3DC6" w:rsidRPr="00DD3DC6" w:rsidRDefault="00DD3DC6" w:rsidP="00DD3DC6">
      <w:pPr>
        <w:spacing w:after="0" w:line="256" w:lineRule="auto"/>
        <w:contextualSpacing/>
        <w:jc w:val="center"/>
        <w:rPr>
          <w:rFonts w:ascii="Arial" w:eastAsia="Calibri" w:hAnsi="Arial" w:cs="Arial"/>
          <w:b/>
          <w:sz w:val="24"/>
          <w:szCs w:val="24"/>
        </w:rPr>
      </w:pPr>
    </w:p>
    <w:p w:rsidR="006322EC" w:rsidRDefault="006322EC"/>
    <w:sectPr w:rsidR="00632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260"/>
    <w:multiLevelType w:val="hybridMultilevel"/>
    <w:tmpl w:val="DD2A1E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00F41"/>
    <w:multiLevelType w:val="hybridMultilevel"/>
    <w:tmpl w:val="A4D4E0AE"/>
    <w:lvl w:ilvl="0" w:tplc="DC2057D6">
      <w:start w:val="1"/>
      <w:numFmt w:val="bullet"/>
      <w:lvlText w:val=""/>
      <w:lvlJc w:val="left"/>
      <w:pPr>
        <w:ind w:left="1353"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2">
    <w:nsid w:val="182625AD"/>
    <w:multiLevelType w:val="hybridMultilevel"/>
    <w:tmpl w:val="226622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BB6DAA"/>
    <w:multiLevelType w:val="hybridMultilevel"/>
    <w:tmpl w:val="92206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31840"/>
    <w:multiLevelType w:val="hybridMultilevel"/>
    <w:tmpl w:val="F1749458"/>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58865DE6"/>
    <w:multiLevelType w:val="hybridMultilevel"/>
    <w:tmpl w:val="F9980194"/>
    <w:lvl w:ilvl="0" w:tplc="0419000D">
      <w:start w:val="1"/>
      <w:numFmt w:val="bullet"/>
      <w:lvlText w:val=""/>
      <w:lvlJc w:val="left"/>
      <w:pPr>
        <w:ind w:left="861" w:hanging="360"/>
      </w:pPr>
      <w:rPr>
        <w:rFonts w:ascii="Wingdings" w:hAnsi="Wingdings"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abstractNum w:abstractNumId="7">
    <w:nsid w:val="6D35583B"/>
    <w:multiLevelType w:val="hybridMultilevel"/>
    <w:tmpl w:val="4C9C88C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6F7C3E82"/>
    <w:multiLevelType w:val="hybridMultilevel"/>
    <w:tmpl w:val="A73C4554"/>
    <w:lvl w:ilvl="0" w:tplc="64188D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7"/>
    <w:rsid w:val="003A7019"/>
    <w:rsid w:val="006322EC"/>
    <w:rsid w:val="00DD3DC6"/>
    <w:rsid w:val="00E8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D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D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696">
      <w:bodyDiv w:val="1"/>
      <w:marLeft w:val="0"/>
      <w:marRight w:val="0"/>
      <w:marTop w:val="0"/>
      <w:marBottom w:val="0"/>
      <w:divBdr>
        <w:top w:val="none" w:sz="0" w:space="0" w:color="auto"/>
        <w:left w:val="none" w:sz="0" w:space="0" w:color="auto"/>
        <w:bottom w:val="none" w:sz="0" w:space="0" w:color="auto"/>
        <w:right w:val="none" w:sz="0" w:space="0" w:color="auto"/>
      </w:divBdr>
    </w:div>
    <w:div w:id="8637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bs.ru/upload/medialibrary/307/30712639c53d2206be42e857992d75a2.pdf?ysclid=l1q5ptv8m4" TargetMode="External"/><Relationship Id="rId13" Type="http://schemas.openxmlformats.org/officeDocument/2006/relationships/hyperlink" Target="http://mkso.ru/data/File/ministerstvo/otch-gauk/09-03-2022-info-o-MO-uchrejdenias-kult.xls" TargetMode="External"/><Relationship Id="rId18" Type="http://schemas.openxmlformats.org/officeDocument/2006/relationships/hyperlink" Target="https://womenbz.ru/articles/10-sposobov-prodavat-hendmeyd/" TargetMode="External"/><Relationship Id="rId3" Type="http://schemas.microsoft.com/office/2007/relationships/stylesWithEffects" Target="stylesWithEffects.xml"/><Relationship Id="rId21" Type="http://schemas.openxmlformats.org/officeDocument/2006/relationships/hyperlink" Target="https://loveyouplanet.com/planirovanie-samostoyatelnogo-puteshestviya/" TargetMode="External"/><Relationship Id="rId7" Type="http://schemas.openxmlformats.org/officeDocument/2006/relationships/hyperlink" Target="http://www.ksrk.ru/" TargetMode="External"/><Relationship Id="rId12" Type="http://schemas.openxmlformats.org/officeDocument/2006/relationships/hyperlink" Target="https://www.mkso.ru/ministerstvo/ukmkso" TargetMode="External"/><Relationship Id="rId17" Type="http://schemas.openxmlformats.org/officeDocument/2006/relationships/hyperlink" Target="http://mkso.ru/data/File/kalendar/23-12-2021-plan-na-2022.pdf" TargetMode="External"/><Relationship Id="rId2" Type="http://schemas.openxmlformats.org/officeDocument/2006/relationships/styles" Target="styles.xml"/><Relationship Id="rId16" Type="http://schemas.openxmlformats.org/officeDocument/2006/relationships/hyperlink" Target="http://www.cplife.ru/books.html" TargetMode="External"/><Relationship Id="rId20" Type="http://schemas.openxmlformats.org/officeDocument/2006/relationships/hyperlink" Target="https://knotes.ru/prodat-stihi/" TargetMode="External"/><Relationship Id="rId1" Type="http://schemas.openxmlformats.org/officeDocument/2006/relationships/numbering" Target="numbering.xml"/><Relationship Id="rId6" Type="http://schemas.openxmlformats.org/officeDocument/2006/relationships/hyperlink" Target="https://vip.1cult.ru/?btx=2813664" TargetMode="External"/><Relationship Id="rId11" Type="http://schemas.openxmlformats.org/officeDocument/2006/relationships/hyperlink" Target="https://www.mkso.ru/ministerstvo/ukmkso" TargetMode="External"/><Relationship Id="rId5" Type="http://schemas.openxmlformats.org/officeDocument/2006/relationships/webSettings" Target="webSettings.xml"/><Relationship Id="rId15" Type="http://schemas.openxmlformats.org/officeDocument/2006/relationships/hyperlink" Target="http://www.cplife.ru/useful.html" TargetMode="External"/><Relationship Id="rId23" Type="http://schemas.openxmlformats.org/officeDocument/2006/relationships/theme" Target="theme/theme1.xml"/><Relationship Id="rId10" Type="http://schemas.openxmlformats.org/officeDocument/2006/relationships/hyperlink" Target="https://uralcult.ru/places/" TargetMode="External"/><Relationship Id="rId19" Type="http://schemas.openxmlformats.org/officeDocument/2006/relationships/hyperlink" Target="https://www.wipo.int/edocs/pubdocs/ru/wipo_pub_939.pdf" TargetMode="External"/><Relationship Id="rId4" Type="http://schemas.openxmlformats.org/officeDocument/2006/relationships/settings" Target="settings.xml"/><Relationship Id="rId9" Type="http://schemas.openxmlformats.org/officeDocument/2006/relationships/hyperlink" Target="https://dic.academic.ru/dic.nsf/ruwiki/94929" TargetMode="External"/><Relationship Id="rId14" Type="http://schemas.openxmlformats.org/officeDocument/2006/relationships/hyperlink" Target="https://tour-vestnik.ru/bezbarernyy-turizm-i-kommunikaci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7918</Words>
  <Characters>45134</Characters>
  <Application>Microsoft Office Word</Application>
  <DocSecurity>0</DocSecurity>
  <Lines>376</Lines>
  <Paragraphs>105</Paragraphs>
  <ScaleCrop>false</ScaleCrop>
  <Company/>
  <LinksUpToDate>false</LinksUpToDate>
  <CharactersWithSpaces>52947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3</cp:revision>
  <dcterms:created xsi:type="dcterms:W3CDTF">2022-04-18T10:58:00Z</dcterms:created>
  <dcterms:modified xsi:type="dcterms:W3CDTF">2022-04-18T11:00:00Z</dcterms:modified>
</cp:coreProperties>
</file>